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4C" w:rsidRPr="00172191" w:rsidRDefault="003D1BE6" w:rsidP="003D1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1B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PODSTAWY PRZEDSIĘBIORCZOŚCI - </w:t>
      </w:r>
      <w:r w:rsidR="00FE474C" w:rsidRPr="003D1B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Dostosowanie wymagań</w:t>
      </w:r>
      <w:r w:rsidRPr="003D1B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edukacyjnych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E474C" w:rsidRPr="00172191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(indywidualizacja procesu nauczania n</w:t>
      </w:r>
      <w:r w:rsidR="00FE474C" w:rsidRPr="00172191">
        <w:rPr>
          <w:rFonts w:ascii="Times New Roman" w:hAnsi="Times New Roman" w:cs="Times New Roman"/>
          <w:sz w:val="24"/>
          <w:szCs w:val="24"/>
        </w:rPr>
        <w:t>a podstawie opinii lub orzeczenia Poradni Pedagogiczno-Psychologicznej)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474C" w:rsidRPr="00172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4C" w:rsidRPr="00172191" w:rsidRDefault="00FE474C" w:rsidP="00172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4C" w:rsidRPr="00172191" w:rsidRDefault="00FE474C" w:rsidP="003D1BE6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72191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SPECYFICZNE TRUDNOŚCI W UCZENIU SIĘ:</w:t>
      </w:r>
    </w:p>
    <w:p w:rsidR="00FE474C" w:rsidRPr="00172191" w:rsidRDefault="00FE474C" w:rsidP="003D1BE6">
      <w:pPr>
        <w:pStyle w:val="Tekstglowny"/>
        <w:spacing w:line="360" w:lineRule="auto"/>
        <w:ind w:left="360"/>
        <w:rPr>
          <w:b/>
          <w:sz w:val="24"/>
          <w:szCs w:val="24"/>
          <w:u w:val="single"/>
        </w:rPr>
      </w:pPr>
      <w:r w:rsidRPr="00172191">
        <w:rPr>
          <w:b/>
          <w:color w:val="000000"/>
          <w:sz w:val="24"/>
          <w:szCs w:val="24"/>
          <w:u w:val="single"/>
        </w:rPr>
        <w:t xml:space="preserve">Dysgrafia </w:t>
      </w:r>
    </w:p>
    <w:p w:rsidR="00FE474C" w:rsidRPr="00172191" w:rsidRDefault="00172191" w:rsidP="003D1BE6">
      <w:pPr>
        <w:pStyle w:val="Tekstglowny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d</w:t>
      </w:r>
      <w:r w:rsidR="00FE474C" w:rsidRPr="00172191">
        <w:rPr>
          <w:bCs/>
          <w:sz w:val="24"/>
          <w:szCs w:val="24"/>
        </w:rPr>
        <w:t>ostosowanie wymagań będzie dotyczyło formy sprawdzania wiedzy, a nie treści</w:t>
      </w:r>
      <w:r>
        <w:rPr>
          <w:sz w:val="24"/>
          <w:szCs w:val="24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172191">
        <w:rPr>
          <w:rFonts w:ascii="Times New Roman" w:hAnsi="Times New Roman"/>
          <w:shd w:val="clear" w:color="auto" w:fill="FFFFFF"/>
        </w:rPr>
        <w:t>w niektórych przyp</w:t>
      </w:r>
      <w:r w:rsidR="00172191">
        <w:rPr>
          <w:rFonts w:ascii="Times New Roman" w:hAnsi="Times New Roman"/>
          <w:shd w:val="clear" w:color="auto" w:fill="FFFFFF"/>
        </w:rPr>
        <w:t>adkach nie pytać na forum klasy,</w:t>
      </w:r>
    </w:p>
    <w:p w:rsidR="00FE474C" w:rsidRPr="00172191" w:rsidRDefault="00FE474C" w:rsidP="003D1BE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pisanie prac domowych lub klasowych na komputerze (w miarę możliwości) lub drukowanymi literami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głośne odczytanie prac pisemnych przez ucznia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21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odpytanie ustne z </w:t>
      </w:r>
      <w:r w:rsidRPr="00172191">
        <w:rPr>
          <w:rFonts w:ascii="Times New Roman" w:hAnsi="Times New Roman"/>
          <w:sz w:val="24"/>
          <w:szCs w:val="24"/>
          <w:shd w:val="clear" w:color="auto" w:fill="FFFFFF"/>
        </w:rPr>
        <w:t>danego zakresu materiału (sprawdziany).</w:t>
      </w:r>
    </w:p>
    <w:p w:rsidR="00FE474C" w:rsidRPr="00172191" w:rsidRDefault="00FE474C" w:rsidP="003D1BE6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191">
        <w:rPr>
          <w:rFonts w:ascii="Times New Roman" w:hAnsi="Times New Roman" w:cs="Times New Roman"/>
          <w:b/>
          <w:sz w:val="24"/>
          <w:szCs w:val="24"/>
          <w:u w:val="single"/>
        </w:rPr>
        <w:t>Dysortografia</w:t>
      </w:r>
    </w:p>
    <w:p w:rsidR="00FE474C" w:rsidRPr="00172191" w:rsidRDefault="00FE474C" w:rsidP="003D1BE6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2191">
        <w:rPr>
          <w:rFonts w:ascii="Times New Roman" w:hAnsi="Times New Roman"/>
          <w:sz w:val="24"/>
          <w:szCs w:val="24"/>
        </w:rPr>
        <w:t>nie oceniać poprawności pisowni</w:t>
      </w:r>
      <w:r w:rsidR="00172191">
        <w:rPr>
          <w:rFonts w:ascii="Times New Roman" w:hAnsi="Times New Roman"/>
          <w:sz w:val="24"/>
          <w:szCs w:val="24"/>
        </w:rPr>
        <w:t>.</w:t>
      </w:r>
    </w:p>
    <w:p w:rsidR="00FE474C" w:rsidRPr="00172191" w:rsidRDefault="00FE474C" w:rsidP="003D1BE6">
      <w:pPr>
        <w:pStyle w:val="Bezodstpw"/>
        <w:spacing w:line="360" w:lineRule="auto"/>
        <w:ind w:left="360"/>
        <w:jc w:val="both"/>
        <w:rPr>
          <w:rFonts w:ascii="Times New Roman" w:hAnsi="Times New Roman"/>
          <w:u w:val="single"/>
          <w:shd w:val="clear" w:color="auto" w:fill="FFFFFF"/>
        </w:rPr>
      </w:pPr>
      <w:r w:rsidRPr="00172191">
        <w:rPr>
          <w:rFonts w:ascii="Times New Roman" w:hAnsi="Times New Roman"/>
          <w:b/>
          <w:u w:val="single"/>
          <w:shd w:val="clear" w:color="auto" w:fill="FFFFFF"/>
        </w:rPr>
        <w:t>Dysleksja</w:t>
      </w:r>
    </w:p>
    <w:p w:rsidR="00FE474C" w:rsidRPr="00172191" w:rsidRDefault="00FE474C" w:rsidP="003D1BE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  <w:bCs/>
        </w:rPr>
        <w:t>preferować wypowiedzi ustne</w:t>
      </w:r>
      <w:r w:rsidR="00172191">
        <w:rPr>
          <w:rFonts w:ascii="Times New Roman" w:hAnsi="Times New Roman"/>
          <w:bCs/>
        </w:rPr>
        <w:t xml:space="preserve"> </w:t>
      </w:r>
      <w:r w:rsidRPr="00172191">
        <w:rPr>
          <w:rFonts w:ascii="Times New Roman" w:hAnsi="Times New Roman"/>
        </w:rPr>
        <w:t>- sprawdzanie krótszych partii materiału powinno odbywać się często, a pytania kierowane do ucznia powi</w:t>
      </w:r>
      <w:r w:rsidR="00172191">
        <w:rPr>
          <w:rFonts w:ascii="Times New Roman" w:hAnsi="Times New Roman"/>
        </w:rPr>
        <w:t>nny być precyzyjnie formułowane,</w:t>
      </w:r>
    </w:p>
    <w:p w:rsidR="00FE474C" w:rsidRPr="00172191" w:rsidRDefault="00FE474C" w:rsidP="003D1BE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unikać sytuacji, w których uczeń zmuszony byłby publicznie odczytywać dłuższe teksty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proponować uczniowi dodatkowe zadania domowe (o zwiększanym sukcesywnie stopniu trudności) polegające na sprawdzaniu rozumienia czytanego tekstu</w:t>
      </w:r>
      <w:r w:rsidR="00172191">
        <w:rPr>
          <w:rFonts w:ascii="Times New Roman" w:hAnsi="Times New Roman"/>
        </w:rPr>
        <w:t xml:space="preserve">, </w:t>
      </w:r>
    </w:p>
    <w:p w:rsidR="00FE474C" w:rsidRPr="00172191" w:rsidRDefault="00FE474C" w:rsidP="003D1BE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doceniać udział ucznia w pracy zespołowej (pracy w grupie na lekcji)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ze względu na wolne tempo czytania lub/i pisania</w:t>
      </w:r>
      <w:r w:rsidRPr="00172191">
        <w:rPr>
          <w:rStyle w:val="apple-converted-space"/>
          <w:rFonts w:ascii="Times New Roman" w:hAnsi="Times New Roman"/>
          <w:color w:val="000000"/>
        </w:rPr>
        <w:t xml:space="preserve"> </w:t>
      </w:r>
      <w:r w:rsidRPr="00172191">
        <w:rPr>
          <w:rFonts w:ascii="Times New Roman" w:hAnsi="Times New Roman"/>
          <w:bCs/>
        </w:rPr>
        <w:t>zmniejszyć ilość zadań (poleceń) do wykonania</w:t>
      </w:r>
      <w:r w:rsidRPr="00172191">
        <w:rPr>
          <w:rStyle w:val="apple-converted-space"/>
          <w:rFonts w:ascii="Times New Roman" w:hAnsi="Times New Roman"/>
          <w:color w:val="000000"/>
        </w:rPr>
        <w:t xml:space="preserve"> </w:t>
      </w:r>
      <w:r w:rsidRPr="00172191">
        <w:rPr>
          <w:rFonts w:ascii="Times New Roman" w:hAnsi="Times New Roman"/>
        </w:rPr>
        <w:t>w przewidzianym dla całej klasy czasie lub wydłużyć czas pracy. Należy jednak uważać, by uczeń nie był narażony na komentarze ze strony innych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motywować ucznia do opracowywania notatek z lekcji w formie schematów, mapy myśli</w:t>
      </w:r>
      <w:r w:rsidR="00172191">
        <w:rPr>
          <w:rFonts w:ascii="Times New Roman" w:hAnsi="Times New Roman"/>
        </w:rPr>
        <w:t xml:space="preserve"> itp.,</w:t>
      </w:r>
    </w:p>
    <w:p w:rsidR="00FE474C" w:rsidRPr="00172191" w:rsidRDefault="00FE474C" w:rsidP="003D1BE6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egzekwować i nagradzać systematyczną pracę w domu.</w:t>
      </w:r>
    </w:p>
    <w:p w:rsidR="00FE474C" w:rsidRPr="00172191" w:rsidRDefault="00FE474C" w:rsidP="003D1BE6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474C" w:rsidRPr="00172191" w:rsidRDefault="00FE474C" w:rsidP="003D1BE6">
      <w:pPr>
        <w:pStyle w:val="Bezodstpw"/>
        <w:spacing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172191">
        <w:rPr>
          <w:rFonts w:ascii="Times New Roman" w:hAnsi="Times New Roman"/>
          <w:b/>
          <w:u w:val="single"/>
        </w:rPr>
        <w:lastRenderedPageBreak/>
        <w:t>Dyskalkulia</w:t>
      </w:r>
    </w:p>
    <w:p w:rsidR="00FE474C" w:rsidRPr="00172191" w:rsidRDefault="00172191" w:rsidP="003D1BE6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</w:t>
      </w:r>
      <w:r w:rsidR="00FE474C" w:rsidRPr="00172191">
        <w:rPr>
          <w:rFonts w:ascii="Times New Roman" w:hAnsi="Times New Roman"/>
          <w:bCs/>
        </w:rPr>
        <w:t>ceniamy przede wszystkim tok rozumowania, a nie techniczną stronę liczenia.</w:t>
      </w:r>
      <w:r w:rsidR="00FE474C" w:rsidRPr="00172191">
        <w:rPr>
          <w:rFonts w:ascii="Times New Roman" w:hAnsi="Times New Roman"/>
        </w:rPr>
        <w:t xml:space="preserve"> Uczeń ma, bowiem skłonność do przestawiania kolejności cyfr w liczbie i przez to jej zapis jest błędny. Zły wynik końcowy wcale nie świadczy o tym, że dziecko nie rozumie zagadnienia. </w:t>
      </w:r>
    </w:p>
    <w:p w:rsidR="00FE474C" w:rsidRPr="00172191" w:rsidRDefault="00FE474C" w:rsidP="003D1BE6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Dostosowanie wymagań będzie, więc dotyczyło tylko formy sprawdzenia wiedzy poprzez koncentrację na prześledzeniu toku rozumowania w danym zadaniu i jeśli jest on poprawny - wystawienie uczniowi oceny pozytywnej.</w:t>
      </w:r>
    </w:p>
    <w:p w:rsidR="00FE474C" w:rsidRPr="00172191" w:rsidRDefault="00FE474C" w:rsidP="003D1BE6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E474C" w:rsidRPr="00172191" w:rsidRDefault="00FE474C" w:rsidP="003D1BE6">
      <w:pPr>
        <w:pStyle w:val="Bezodstpw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172191">
        <w:rPr>
          <w:rFonts w:ascii="Times New Roman" w:hAnsi="Times New Roman"/>
          <w:b/>
          <w:u w:val="single"/>
        </w:rPr>
        <w:t>UCZEŃ Z AUTYZMEM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omawianie niewielkich partii materiału i o mniejszym stopniu trudności (dzielenie materiału do nauczenia na mniejsze partie)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wolniejsze tempo pracy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pozostawienie więcej czasu na jego utrwalenie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podawanie poleceń w prostszej formie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częste odwoływanie się do konkretu, przykładu, rysunku, zdjęcia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unikanie pytań problemowych, przekrojowych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unikanie trudnych, czy bardzo abstrakcyjnych pojęć, metafor, ironii, żartów lub dowcipów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podczas rozmowy używanie p</w:t>
      </w:r>
      <w:r w:rsidR="00172191">
        <w:rPr>
          <w:rFonts w:ascii="Times New Roman" w:hAnsi="Times New Roman"/>
        </w:rPr>
        <w:t>rostego i jednoznacznego języka,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popieranie informacji słownej gestami, mimiką</w:t>
      </w:r>
      <w:r w:rsidR="00172191">
        <w:rPr>
          <w:rFonts w:ascii="Times New Roman" w:hAnsi="Times New Roman"/>
        </w:rPr>
        <w:t>,</w:t>
      </w:r>
    </w:p>
    <w:p w:rsidR="00FE474C" w:rsidRPr="00172191" w:rsidRDefault="00FE474C" w:rsidP="003D1BE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72191">
        <w:rPr>
          <w:rFonts w:ascii="Times New Roman" w:hAnsi="Times New Roman"/>
        </w:rPr>
        <w:t>kierowanie poleceń indywidualnie do dziecka</w:t>
      </w:r>
      <w:r w:rsidR="00172191">
        <w:rPr>
          <w:rFonts w:ascii="Times New Roman" w:hAnsi="Times New Roman"/>
        </w:rPr>
        <w:t>, z</w:t>
      </w:r>
      <w:r w:rsidRPr="00172191">
        <w:rPr>
          <w:rFonts w:ascii="Times New Roman" w:hAnsi="Times New Roman"/>
        </w:rPr>
        <w:t>wracanie się do niego po imieniu</w:t>
      </w:r>
      <w:r w:rsidR="00172191">
        <w:rPr>
          <w:rFonts w:ascii="Times New Roman" w:hAnsi="Times New Roman"/>
        </w:rPr>
        <w:t xml:space="preserve">, </w:t>
      </w:r>
      <w:r w:rsidR="00172191" w:rsidRPr="00172191">
        <w:rPr>
          <w:rFonts w:ascii="Times New Roman" w:hAnsi="Times New Roman"/>
        </w:rPr>
        <w:t xml:space="preserve"> </w:t>
      </w:r>
      <w:r w:rsidRPr="00172191">
        <w:rPr>
          <w:rFonts w:ascii="Times New Roman" w:hAnsi="Times New Roman"/>
        </w:rPr>
        <w:t>zadawanie do domu tyle, ile dziecko jest w stanie wykonać samodzielnie.</w:t>
      </w:r>
    </w:p>
    <w:p w:rsidR="00FE474C" w:rsidRPr="00172191" w:rsidRDefault="00FE474C" w:rsidP="003D1BE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2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UCZEŃ Z ZESPOŁEM ASPERGERA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t>zachowywanie schematu pracy na lekcjach i stałości działań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t>uprzedzenie ucznia o planowanych zmianach. Zmiany muszą być wprowadzane uważnie i planowo, ale nie powinno się ich eliminować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t>zapewnienie warunków pracy, możliwości koncentracji (wyeliminowanie bodźców rozpraszających)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t>kierowanie poleceń indywidualnie do ucznia, zwracanie się do niego po imieniu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t>robienie przerw między wypowiadanymi zdaniami, tak by dać uczniowi możliwość ich przetworzenia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lastRenderedPageBreak/>
        <w:t>powtarzanie polecenia, sprawdzanie stopnia jego zrozumienia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sprawdzanie zrozumienia czytanego tekstu poprzez zadawanie dodatkowych pytań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używanie krótkich zdań, prostego i jednoznacznego języka - podawanie jasnych instrukcji</w:t>
      </w:r>
      <w:r w:rsidR="00172191">
        <w:rPr>
          <w:sz w:val="24"/>
          <w:szCs w:val="24"/>
        </w:rPr>
        <w:t>,</w:t>
      </w:r>
      <w:r w:rsidRPr="00172191">
        <w:rPr>
          <w:sz w:val="24"/>
          <w:szCs w:val="24"/>
        </w:rPr>
        <w:t xml:space="preserve"> 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przedstawianie nowych pojęć lub materiału abstrakcyjnego w sposób możliwie najbardziej konkretny, popieranie ich tekstem pisanym, obrazem, ilustracją, filmem</w:t>
      </w:r>
      <w:r w:rsidR="00172191">
        <w:rPr>
          <w:sz w:val="24"/>
          <w:szCs w:val="24"/>
        </w:rPr>
        <w:t>,</w:t>
      </w:r>
      <w:r w:rsidRPr="00172191">
        <w:rPr>
          <w:sz w:val="24"/>
          <w:szCs w:val="24"/>
        </w:rPr>
        <w:t xml:space="preserve"> 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w razie potrzeby wydłużanie czasu przeznaczonego na wykonywanie poszczególnych zadań i prac pisemnych</w:t>
      </w:r>
      <w:r w:rsidR="00172191">
        <w:rPr>
          <w:sz w:val="24"/>
          <w:szCs w:val="24"/>
        </w:rPr>
        <w:t>,</w:t>
      </w:r>
      <w:r w:rsidRPr="00172191">
        <w:rPr>
          <w:sz w:val="24"/>
          <w:szCs w:val="24"/>
        </w:rPr>
        <w:t xml:space="preserve"> 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dzielenie zadania na wieloetapowe krótsze części</w:t>
      </w:r>
      <w:r w:rsidR="00172191">
        <w:rPr>
          <w:sz w:val="24"/>
          <w:szCs w:val="24"/>
        </w:rPr>
        <w:t>,</w:t>
      </w:r>
      <w:r w:rsidRPr="00172191">
        <w:rPr>
          <w:sz w:val="24"/>
          <w:szCs w:val="24"/>
        </w:rPr>
        <w:t xml:space="preserve"> 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t>umożliwianie uczniowi - w określonych sytuacjach, a nie zawsze, kiedy ma na to ochotę - mówienia o swoich pasjach i zainteresowaniach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3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t xml:space="preserve">praca nad poprawą u ucznia </w:t>
      </w:r>
      <w:proofErr w:type="spellStart"/>
      <w:r w:rsidRPr="00172191">
        <w:rPr>
          <w:sz w:val="24"/>
          <w:szCs w:val="24"/>
        </w:rPr>
        <w:t>zachowań</w:t>
      </w:r>
      <w:proofErr w:type="spellEnd"/>
      <w:r w:rsidRPr="00172191">
        <w:rPr>
          <w:sz w:val="24"/>
          <w:szCs w:val="24"/>
        </w:rPr>
        <w:t xml:space="preserve"> nieakceptowanych przez otoczenie</w:t>
      </w:r>
      <w:r w:rsidR="00172191">
        <w:rPr>
          <w:sz w:val="24"/>
          <w:szCs w:val="24"/>
        </w:rPr>
        <w:t>.</w:t>
      </w:r>
    </w:p>
    <w:p w:rsidR="00FE474C" w:rsidRPr="00172191" w:rsidRDefault="00FE474C" w:rsidP="003D1BE6">
      <w:pPr>
        <w:pStyle w:val="Bezodstpw"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FE474C" w:rsidRPr="00172191" w:rsidRDefault="00FE474C" w:rsidP="003D1BE6">
      <w:pPr>
        <w:pStyle w:val="Bezodstpw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172191">
        <w:rPr>
          <w:rFonts w:ascii="Times New Roman" w:hAnsi="Times New Roman"/>
          <w:b/>
          <w:u w:val="single"/>
        </w:rPr>
        <w:t>UCZEŃ Z AFAZJĄ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należy umożliwić uczniowi alternatywną, adekwatną formę ekspresji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należy używać języka alternatywnego w celu wspomagania rozwoju osobowości ucznia i jego komunikacji z otoczeniem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należy szanować indywidualny system komunikacji językowej ucznia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należy wydłużyć czas na wykonanie zadania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należy wydłużyć czas odpowiedzi ustnej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należy zapewnić uczniowi dostęp do materiałów dydaktycznych oraz urządzeń technicznych, np. komputera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należy dostosować sposób oceniania sprawdzianów, egzaminów itp.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172191">
        <w:rPr>
          <w:sz w:val="24"/>
          <w:szCs w:val="24"/>
        </w:rPr>
        <w:t>należy stale współpracować z rodzicami, opiekunami ucznia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stwarzanie spokojnej atmosferę w trakcie wypowiedzi ustnych;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uwzględnianie problemów z wymową i artykulacją w czasie wypowiedzi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akceptowanie gestów, m.in, których dziecko używa w celach komunikacyjnych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umożliwianie uzupełniania wypowiedzi ustnej zapisem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nie wymagać odpowiadania pełnym zdaniem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całkowite dostosowanie form klasówek i sprawdzianów do możliwości ucznia oraz stosowanie indywidualnych kryteriów oceny</w:t>
      </w:r>
      <w:r w:rsidR="00172191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lastRenderedPageBreak/>
        <w:t>ustawiczne utrwalanie i wielokrotne wykorzystywanie - poprzez stwarzanie odpowiednich sytuacji komunikacyjnych - zdobytych przez dziecko umiejętności werbalnych</w:t>
      </w:r>
      <w:r w:rsidR="00172191">
        <w:rPr>
          <w:sz w:val="24"/>
          <w:szCs w:val="24"/>
        </w:rPr>
        <w:t>.</w:t>
      </w:r>
    </w:p>
    <w:p w:rsidR="00FE474C" w:rsidRPr="00172191" w:rsidRDefault="00FE474C" w:rsidP="003D1BE6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u w:val="single"/>
        </w:rPr>
      </w:pPr>
    </w:p>
    <w:p w:rsidR="00FE474C" w:rsidRPr="00172191" w:rsidRDefault="00FE474C" w:rsidP="003D1BE6">
      <w:pPr>
        <w:pStyle w:val="Bezodstpw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172191">
        <w:rPr>
          <w:rFonts w:ascii="Times New Roman" w:hAnsi="Times New Roman"/>
          <w:b/>
          <w:u w:val="single"/>
        </w:rPr>
        <w:t>UCZEŃ SŁABOWIDZĄCY</w:t>
      </w:r>
    </w:p>
    <w:p w:rsidR="00FE474C" w:rsidRPr="00172191" w:rsidRDefault="00FE474C" w:rsidP="003D1BE6">
      <w:pPr>
        <w:pStyle w:val="Bezodstpw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172191">
        <w:rPr>
          <w:rFonts w:ascii="Times New Roman" w:hAnsi="Times New Roman"/>
          <w:b/>
          <w:u w:val="single"/>
        </w:rPr>
        <w:t>Nadwzroczność:</w:t>
      </w:r>
    </w:p>
    <w:p w:rsidR="00FE474C" w:rsidRPr="00172191" w:rsidRDefault="00FE474C" w:rsidP="003D1BE6">
      <w:pPr>
        <w:pStyle w:val="Tekstglowny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dostosowanie wielkości czcionki tekstów do czytania ze zrozumieniem, sprawdzianów i testów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172191">
        <w:rPr>
          <w:sz w:val="24"/>
          <w:szCs w:val="24"/>
        </w:rPr>
        <w:t>sadzanie w ostatniej ławce w klasie (większa odległość od tablicy)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podawanie modeli i przedmiotów do obejrzenia z bliska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zwracanie uwagi na szybką męczliwość dziecka związaną ze zużywaniem większej energii na patrzenie i interpretację informacji uzyskanych drogą wzrokową (wydłużanie czasu na wykonanie określonych zadań)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częste zadawanie pytania- "co widzisz?", w celu sprawdzenia i uzupełnienia słownego trafności doznań wzrokowych.</w:t>
      </w:r>
    </w:p>
    <w:p w:rsidR="005856C2" w:rsidRDefault="005856C2" w:rsidP="003D1B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474C" w:rsidRPr="005856C2" w:rsidRDefault="00FE474C" w:rsidP="003D1BE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6C2">
        <w:rPr>
          <w:rFonts w:ascii="Times New Roman" w:hAnsi="Times New Roman"/>
          <w:b/>
          <w:sz w:val="24"/>
          <w:szCs w:val="24"/>
          <w:u w:val="single"/>
        </w:rPr>
        <w:t>UCZEŃ Z LEKKIM UPOŚLEDZENIEM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omawianie niewielkich partii materiału i o mniejszym stopniu trudności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pozostawianie więcej czasu na jego utrwalenie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podawanie poleceń w prostszej formie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unikanie trudnych, czy bardzo abstrakcyjnych pojęć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częste odwoływanie się do konkretu, przykładu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unikanie pytań problemowych, przekrojowych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wolniejsze tempo pracy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szerokie stosowanie zasady poglądowości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odrębne instruowanie dzieci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zadawanie do domu tyle, ile dziecko jest w stanie wykonać samodzielnie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 xml:space="preserve">dzielenie materiału na mniejsze partie, wyznaczanie czasu na ich opanowanie </w:t>
      </w:r>
      <w:r w:rsidR="005856C2">
        <w:rPr>
          <w:sz w:val="24"/>
          <w:szCs w:val="24"/>
        </w:rPr>
        <w:t xml:space="preserve">                   </w:t>
      </w:r>
      <w:r w:rsidRPr="00172191">
        <w:rPr>
          <w:sz w:val="24"/>
          <w:szCs w:val="24"/>
        </w:rPr>
        <w:t>i odpytywanie</w:t>
      </w:r>
      <w:r w:rsidR="005856C2">
        <w:rPr>
          <w:sz w:val="24"/>
          <w:szCs w:val="24"/>
        </w:rPr>
        <w:t>,</w:t>
      </w:r>
      <w:r w:rsidRPr="00172191">
        <w:rPr>
          <w:sz w:val="24"/>
          <w:szCs w:val="24"/>
        </w:rPr>
        <w:t xml:space="preserve"> 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wydłużanie czasu na odpowiedź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wprowadzanie dodatkowych środków dydaktycznych np. ilustracje,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odwoływanie się do znanych sytuacji z życia codziennego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lastRenderedPageBreak/>
        <w:t>formułowanie pytań w formie zdań o prostej konstrukcji powołujących się na ilustrujące przykłady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częste podchodzenie do ucznia w trakcie samodzielnej pracy w celu udzielania dodatkowej pomocy, wyjaśnień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zajęcia w ramach zespołu dydaktyczno-wyrównawczego, gdzie szczególnie należy oprócz wyjaśniania bieżących zagadnień programowych usprawniać funkcje poznawcze (procesy intelektualne i percepcyjne),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należy zezwolić na dokończenie w domu niektórych prac wykonywanych na lekcjach</w:t>
      </w:r>
      <w:r w:rsidR="005856C2">
        <w:rPr>
          <w:sz w:val="24"/>
          <w:szCs w:val="24"/>
        </w:rPr>
        <w:t>,</w:t>
      </w:r>
    </w:p>
    <w:p w:rsidR="00FE474C" w:rsidRPr="00172191" w:rsidRDefault="00FE474C" w:rsidP="003D1BE6">
      <w:pPr>
        <w:pStyle w:val="Tekstglowny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72191">
        <w:rPr>
          <w:sz w:val="24"/>
          <w:szCs w:val="24"/>
        </w:rPr>
        <w:t>potrzeba większej ilości czasu i powtórzeń na opanowanie materiału.</w:t>
      </w:r>
    </w:p>
    <w:p w:rsidR="00FE474C" w:rsidRPr="00172191" w:rsidRDefault="00FE474C" w:rsidP="003D1BE6">
      <w:pPr>
        <w:pStyle w:val="Tekstglowny"/>
        <w:spacing w:line="360" w:lineRule="auto"/>
        <w:rPr>
          <w:sz w:val="24"/>
          <w:szCs w:val="24"/>
        </w:rPr>
      </w:pPr>
    </w:p>
    <w:p w:rsidR="005856C2" w:rsidRDefault="005856C2" w:rsidP="003D1BE6">
      <w:pPr>
        <w:pStyle w:val="Tekstglowny"/>
        <w:spacing w:line="360" w:lineRule="auto"/>
        <w:rPr>
          <w:b/>
          <w:sz w:val="24"/>
          <w:szCs w:val="24"/>
          <w:u w:val="single"/>
        </w:rPr>
      </w:pPr>
    </w:p>
    <w:p w:rsidR="00FE474C" w:rsidRPr="00172191" w:rsidRDefault="00FE474C" w:rsidP="003D1BE6">
      <w:pPr>
        <w:pStyle w:val="Tekstglowny"/>
        <w:spacing w:line="360" w:lineRule="auto"/>
        <w:rPr>
          <w:b/>
          <w:sz w:val="24"/>
          <w:szCs w:val="24"/>
          <w:u w:val="single"/>
        </w:rPr>
      </w:pPr>
      <w:r w:rsidRPr="00172191">
        <w:rPr>
          <w:b/>
          <w:sz w:val="24"/>
          <w:szCs w:val="24"/>
          <w:u w:val="single"/>
        </w:rPr>
        <w:t>UCZEŃ NIEDOSŁYSZĄCY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 xml:space="preserve">zapewnić dobre oświetlenie klasy oraz miejsce dla ucznia w pierwszej ławce 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72191">
        <w:rPr>
          <w:rFonts w:ascii="Times New Roman" w:eastAsia="Times New Roman" w:hAnsi="Times New Roman" w:cs="Times New Roman"/>
          <w:sz w:val="24"/>
          <w:szCs w:val="24"/>
        </w:rPr>
        <w:t>w rzędzie od okna. Uczeń będąc blisko nauczyciela (od 0,5 do 1.5 m), którego twarz jest dobrze oświetlona, może słuchać jego wypowiedzi i jednocześnie odczytywać mowę z ust. Należy też, umożliwić dziecku odwracanie się w kierunku innych kolegów odpowiadających na lekcji co ułatwi lepsze zrozumienie ich wypowiedzi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 xml:space="preserve">nauczyciel mówiąc do całej klasy, 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191">
        <w:rPr>
          <w:rFonts w:ascii="Times New Roman" w:eastAsia="Times New Roman" w:hAnsi="Times New Roman" w:cs="Times New Roman"/>
          <w:sz w:val="24"/>
          <w:szCs w:val="24"/>
        </w:rPr>
        <w:t>powinien stać w pobliżu ucznia zwrócony twarzą w jego stronę - nie powinien chodzić po klasie, czy być odwrócony twarzą do tablicy, to utrudnia dziecku odczytywanie mowy z jego ust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>należy mówić do ucznia wyraźnie używając normalnego głosu i intonacji, unikać gwałtownych ruchów głową czy nadmiernej gestykulacji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>trzeba zadbać o spokój i ciszę w klasie, eliminować zbędny hałas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2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>nauczyciel winien upewnić się czy polecenia kierowane do całej klasy są właściwie rozumiane przez dziecko niedosłyszące. W przypadku trudności zapewnić mu dodatkowe wyjaśnienia, sformułować inaczej polecenie, używając prostego, znanego uczniowi słownictwa. Można też wskazać jak to polecenie wykonuje jego kolega siedzący w ławce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 xml:space="preserve"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72191">
        <w:rPr>
          <w:rFonts w:ascii="Times New Roman" w:eastAsia="Times New Roman" w:hAnsi="Times New Roman" w:cs="Times New Roman"/>
          <w:sz w:val="24"/>
          <w:szCs w:val="24"/>
        </w:rPr>
        <w:t>w klasie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lastRenderedPageBreak/>
        <w:t>w czasie lekcji wskazane jest używanie jak najczęściej pomocy wizualnych i tablicy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2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>można przygotować uczniowi z niedosłuchem plan pracy na piśmie opisujący zagadnienia poruszane w wykładzie lub poprosić innych uczniów w klasie, aby robili notatki z kopią i udostępniali je koledze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474C" w:rsidRPr="00172191" w:rsidRDefault="00FE474C" w:rsidP="003D1BE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191">
        <w:rPr>
          <w:rFonts w:ascii="Times New Roman" w:eastAsia="Times New Roman" w:hAnsi="Times New Roman" w:cs="Times New Roman"/>
          <w:sz w:val="24"/>
          <w:szCs w:val="24"/>
        </w:rPr>
        <w:t xml:space="preserve">uczeń niedosłyszący jest w stanie opanować konieczne i podstawowe wiadomości zawarte w programie nauczania ale wymaga to od niego znacznie więcej czasu </w:t>
      </w:r>
      <w:r w:rsidR="005856C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72191">
        <w:rPr>
          <w:rFonts w:ascii="Times New Roman" w:eastAsia="Times New Roman" w:hAnsi="Times New Roman" w:cs="Times New Roman"/>
          <w:sz w:val="24"/>
          <w:szCs w:val="24"/>
        </w:rPr>
        <w:t>i wkładu pracy przy ocenie osiągnięć ucznia z wadą słuchu należy szczególnie doceniać własną aktywność i wkład pracy ucznia, a także jego stosunek do obowiązków szkolnych (systematyczność, obowiązkowość, dokładność).</w:t>
      </w:r>
    </w:p>
    <w:p w:rsidR="00FE474C" w:rsidRPr="00172191" w:rsidRDefault="00FE474C" w:rsidP="00585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74" w:rsidRPr="00172191" w:rsidRDefault="00D74274" w:rsidP="00585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274" w:rsidRPr="00172191" w:rsidSect="007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B3F"/>
    <w:multiLevelType w:val="hybridMultilevel"/>
    <w:tmpl w:val="3D8CA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F09C4"/>
    <w:multiLevelType w:val="hybridMultilevel"/>
    <w:tmpl w:val="37B6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4446"/>
    <w:multiLevelType w:val="hybridMultilevel"/>
    <w:tmpl w:val="8FF89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E7B"/>
    <w:multiLevelType w:val="hybridMultilevel"/>
    <w:tmpl w:val="2BD2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1B20"/>
    <w:multiLevelType w:val="hybridMultilevel"/>
    <w:tmpl w:val="BA7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62EAF"/>
    <w:multiLevelType w:val="hybridMultilevel"/>
    <w:tmpl w:val="1AB4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C115B"/>
    <w:multiLevelType w:val="multilevel"/>
    <w:tmpl w:val="7808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0482D"/>
    <w:multiLevelType w:val="hybridMultilevel"/>
    <w:tmpl w:val="7900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007F7"/>
    <w:multiLevelType w:val="hybridMultilevel"/>
    <w:tmpl w:val="590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A7718"/>
    <w:multiLevelType w:val="hybridMultilevel"/>
    <w:tmpl w:val="3FF0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C"/>
    <w:rsid w:val="00135171"/>
    <w:rsid w:val="0014380F"/>
    <w:rsid w:val="00172191"/>
    <w:rsid w:val="00292322"/>
    <w:rsid w:val="003D1BE6"/>
    <w:rsid w:val="003E7957"/>
    <w:rsid w:val="00453A9E"/>
    <w:rsid w:val="00534F79"/>
    <w:rsid w:val="005856C2"/>
    <w:rsid w:val="006A267C"/>
    <w:rsid w:val="00D74274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4C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E474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FE474C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E47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glowny">
    <w:name w:val="!_Tekst_glowny"/>
    <w:qFormat/>
    <w:rsid w:val="00FE474C"/>
    <w:pPr>
      <w:spacing w:line="260" w:lineRule="atLeast"/>
      <w:jc w:val="both"/>
    </w:pPr>
    <w:rPr>
      <w:rFonts w:ascii="Times New Roman" w:eastAsia="Times New Roman" w:hAnsi="Times New Roman" w:cs="Times New Roman"/>
      <w:sz w:val="20"/>
      <w:szCs w:val="22"/>
    </w:rPr>
  </w:style>
  <w:style w:type="character" w:customStyle="1" w:styleId="apple-converted-space">
    <w:name w:val="apple-converted-space"/>
    <w:basedOn w:val="Domylnaczcionkaakapitu"/>
    <w:rsid w:val="00FE474C"/>
  </w:style>
  <w:style w:type="character" w:customStyle="1" w:styleId="Bold">
    <w:name w:val="!_Bold"/>
    <w:uiPriority w:val="1"/>
    <w:qFormat/>
    <w:rsid w:val="00FE47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BE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4C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E474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FE474C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E474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glowny">
    <w:name w:val="!_Tekst_glowny"/>
    <w:qFormat/>
    <w:rsid w:val="00FE474C"/>
    <w:pPr>
      <w:spacing w:line="260" w:lineRule="atLeast"/>
      <w:jc w:val="both"/>
    </w:pPr>
    <w:rPr>
      <w:rFonts w:ascii="Times New Roman" w:eastAsia="Times New Roman" w:hAnsi="Times New Roman" w:cs="Times New Roman"/>
      <w:sz w:val="20"/>
      <w:szCs w:val="22"/>
    </w:rPr>
  </w:style>
  <w:style w:type="character" w:customStyle="1" w:styleId="apple-converted-space">
    <w:name w:val="apple-converted-space"/>
    <w:basedOn w:val="Domylnaczcionkaakapitu"/>
    <w:rsid w:val="00FE474C"/>
  </w:style>
  <w:style w:type="character" w:customStyle="1" w:styleId="Bold">
    <w:name w:val="!_Bold"/>
    <w:uiPriority w:val="1"/>
    <w:qFormat/>
    <w:rsid w:val="00FE47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BE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391C-B722-4529-84E6-305B3B1A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Molicki</dc:creator>
  <cp:keywords/>
  <dc:description/>
  <cp:lastModifiedBy>Twoja nazwa użytkownika</cp:lastModifiedBy>
  <cp:revision>2</cp:revision>
  <cp:lastPrinted>2020-02-23T18:37:00Z</cp:lastPrinted>
  <dcterms:created xsi:type="dcterms:W3CDTF">2020-03-07T15:08:00Z</dcterms:created>
  <dcterms:modified xsi:type="dcterms:W3CDTF">2020-03-07T15:08:00Z</dcterms:modified>
</cp:coreProperties>
</file>