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33" w:rsidRPr="002C6012" w:rsidRDefault="00D70D33" w:rsidP="00D70D3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2C6012">
        <w:rPr>
          <w:rFonts w:ascii="Arial" w:hAnsi="Arial" w:cs="Arial"/>
          <w:b/>
          <w:sz w:val="20"/>
          <w:szCs w:val="20"/>
        </w:rPr>
        <w:t>NAZWA PRZEDMIOTU</w:t>
      </w:r>
    </w:p>
    <w:p w:rsidR="00D70D33" w:rsidRPr="006F5B90" w:rsidRDefault="00F03E19" w:rsidP="00D70D3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6F5B90">
        <w:rPr>
          <w:rFonts w:ascii="Arial" w:hAnsi="Arial" w:cs="Arial"/>
          <w:b/>
          <w:sz w:val="20"/>
          <w:szCs w:val="20"/>
        </w:rPr>
        <w:t>Bezpieczeństwo i higiena pracy w gastronomii</w:t>
      </w:r>
    </w:p>
    <w:p w:rsidR="00D70D33" w:rsidRPr="002C6012" w:rsidRDefault="00D70D33" w:rsidP="00D70D3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779"/>
        <w:gridCol w:w="1528"/>
        <w:gridCol w:w="1550"/>
      </w:tblGrid>
      <w:tr w:rsidR="00D70D33" w:rsidRPr="002C6012" w:rsidTr="008F4D4A">
        <w:tc>
          <w:tcPr>
            <w:tcW w:w="13857" w:type="dxa"/>
            <w:gridSpan w:val="3"/>
          </w:tcPr>
          <w:p w:rsidR="00D70D33" w:rsidRPr="002C6012" w:rsidRDefault="00D70D33" w:rsidP="0007590E">
            <w:pPr>
              <w:pStyle w:val="Standard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C6012">
              <w:rPr>
                <w:rFonts w:ascii="Arial" w:hAnsi="Arial" w:cs="Arial"/>
                <w:b/>
                <w:bCs/>
              </w:rPr>
              <w:t>Szczegółowe wymagania edukacyjne</w:t>
            </w:r>
          </w:p>
        </w:tc>
      </w:tr>
      <w:tr w:rsidR="00D70D33" w:rsidRPr="002C6012" w:rsidTr="008F4D4A">
        <w:tc>
          <w:tcPr>
            <w:tcW w:w="10779" w:type="dxa"/>
          </w:tcPr>
          <w:p w:rsidR="00D70D33" w:rsidRPr="002C6012" w:rsidRDefault="00D70D33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Uczeń po zrealizowaniu zajęć potrafi</w:t>
            </w:r>
          </w:p>
        </w:tc>
        <w:tc>
          <w:tcPr>
            <w:tcW w:w="1528" w:type="dxa"/>
          </w:tcPr>
          <w:p w:rsidR="00D70D33" w:rsidRPr="002C6012" w:rsidRDefault="00D70D33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Poziom wymagań programowych</w:t>
            </w:r>
          </w:p>
        </w:tc>
        <w:tc>
          <w:tcPr>
            <w:tcW w:w="1550" w:type="dxa"/>
          </w:tcPr>
          <w:p w:rsidR="00D70D33" w:rsidRPr="002C6012" w:rsidRDefault="00D70D33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Kategoria taksonomiczna</w:t>
            </w:r>
          </w:p>
        </w:tc>
      </w:tr>
      <w:tr w:rsidR="00D70D33" w:rsidRPr="002C6012" w:rsidTr="006F5B90">
        <w:trPr>
          <w:trHeight w:val="170"/>
        </w:trPr>
        <w:tc>
          <w:tcPr>
            <w:tcW w:w="13857" w:type="dxa"/>
            <w:gridSpan w:val="3"/>
          </w:tcPr>
          <w:p w:rsidR="00D70D33" w:rsidRPr="002C6012" w:rsidRDefault="00F81B15" w:rsidP="0007590E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</w:t>
            </w:r>
            <w:r w:rsidR="00D70D33">
              <w:rPr>
                <w:rFonts w:ascii="Arial" w:hAnsi="Arial" w:cs="Arial"/>
              </w:rPr>
              <w:t>ział</w:t>
            </w:r>
            <w:r>
              <w:rPr>
                <w:rFonts w:ascii="Arial" w:hAnsi="Arial" w:cs="Arial"/>
              </w:rPr>
              <w:t xml:space="preserve">: </w:t>
            </w:r>
            <w:r w:rsidR="008F4D4A" w:rsidRPr="00F23068">
              <w:rPr>
                <w:rFonts w:ascii="Arial" w:hAnsi="Arial" w:cs="Arial"/>
              </w:rPr>
              <w:t>Organizacja pracy zgodnie z bhp</w:t>
            </w:r>
          </w:p>
        </w:tc>
      </w:tr>
      <w:tr w:rsidR="00D70D33" w:rsidRPr="00F34790" w:rsidTr="008F4D4A">
        <w:tc>
          <w:tcPr>
            <w:tcW w:w="10779" w:type="dxa"/>
          </w:tcPr>
          <w:p w:rsidR="008F4D4A" w:rsidRPr="00F23068" w:rsidRDefault="008F4D4A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6F5B90">
              <w:rPr>
                <w:rFonts w:ascii="Arial" w:hAnsi="Arial" w:cs="Arial"/>
              </w:rPr>
              <w:t>w</w:t>
            </w:r>
            <w:r w:rsidRPr="00F23068">
              <w:rPr>
                <w:rFonts w:ascii="Arial" w:hAnsi="Arial" w:cs="Arial"/>
              </w:rPr>
              <w:t xml:space="preserve">ymienić krajowe i unijne akty prawne w zakresie bhp  </w:t>
            </w:r>
          </w:p>
          <w:p w:rsidR="008F4D4A" w:rsidRPr="00F23068" w:rsidRDefault="008F4D4A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wymienić regulaminy stosowane w gastronomii</w:t>
            </w:r>
          </w:p>
          <w:p w:rsidR="008F4D4A" w:rsidRPr="00F23068" w:rsidRDefault="008F4D4A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definiować pojęcie wypadku przy pracy i</w:t>
            </w:r>
            <w:r>
              <w:rPr>
                <w:rFonts w:ascii="Arial" w:hAnsi="Arial" w:cs="Arial"/>
              </w:rPr>
              <w:t xml:space="preserve"> c</w:t>
            </w:r>
            <w:r w:rsidRPr="00F23068">
              <w:rPr>
                <w:rFonts w:ascii="Arial" w:hAnsi="Arial" w:cs="Arial"/>
              </w:rPr>
              <w:t>horoby zawodowej, pojęcia związane z ochroną pracy, ochroną przeciwpożarową i ochroną środowiska</w:t>
            </w:r>
          </w:p>
          <w:p w:rsidR="008F4D4A" w:rsidRPr="00F23068" w:rsidRDefault="008F4D4A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wymieni</w:t>
            </w:r>
            <w:r>
              <w:rPr>
                <w:rFonts w:ascii="Arial" w:hAnsi="Arial" w:cs="Arial"/>
              </w:rPr>
              <w:t>ć</w:t>
            </w:r>
            <w:r w:rsidRPr="00F23068">
              <w:rPr>
                <w:rFonts w:ascii="Arial" w:hAnsi="Arial" w:cs="Arial"/>
              </w:rPr>
              <w:t xml:space="preserve"> instytucje zajmujące się bezpieczeństwem ochroną pracy, ochroną przeciwpożarową i ochroną środowiska</w:t>
            </w:r>
          </w:p>
          <w:p w:rsidR="008F4D4A" w:rsidRPr="00F23068" w:rsidRDefault="008F4D4A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- opisać zasady bezpiecznego</w:t>
            </w:r>
            <w:r>
              <w:rPr>
                <w:rFonts w:ascii="Arial" w:hAnsi="Arial" w:cs="Arial"/>
              </w:rPr>
              <w:t xml:space="preserve"> z</w:t>
            </w:r>
            <w:r w:rsidRPr="00F23068">
              <w:rPr>
                <w:rFonts w:ascii="Arial" w:hAnsi="Arial" w:cs="Arial"/>
              </w:rPr>
              <w:t>achowania się na stanowisku pracy.</w:t>
            </w:r>
          </w:p>
          <w:p w:rsidR="008F4D4A" w:rsidRPr="00F23068" w:rsidRDefault="008F4D4A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Identyfikować akty prawne stosowane w gastronomii związane z bezpieczeństwem życia, zdrowia i mienia</w:t>
            </w:r>
          </w:p>
          <w:p w:rsidR="008F4D4A" w:rsidRPr="00F23068" w:rsidRDefault="008F4D4A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 xml:space="preserve">opisać przyczyny i skutki wypadków przy pracy </w:t>
            </w:r>
          </w:p>
          <w:p w:rsidR="008F4D4A" w:rsidRPr="00F23068" w:rsidRDefault="008F4D4A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omówić przyczyny powstawania najczęstszych chorób zawodowych związanych z pracą kelnera</w:t>
            </w:r>
          </w:p>
          <w:p w:rsidR="008F4D4A" w:rsidRPr="00F23068" w:rsidRDefault="008F4D4A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wyjaśni</w:t>
            </w:r>
            <w:r>
              <w:rPr>
                <w:rFonts w:ascii="Arial" w:hAnsi="Arial" w:cs="Arial"/>
              </w:rPr>
              <w:t>ć</w:t>
            </w:r>
            <w:r w:rsidRPr="00F23068">
              <w:rPr>
                <w:rFonts w:ascii="Arial" w:hAnsi="Arial" w:cs="Arial"/>
              </w:rPr>
              <w:t xml:space="preserve"> związek gastronomii ze środowiskiem</w:t>
            </w:r>
          </w:p>
          <w:p w:rsidR="00D70D33" w:rsidRPr="009F33E7" w:rsidRDefault="008F4D4A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charakteryz</w:t>
            </w:r>
            <w:r>
              <w:rPr>
                <w:rFonts w:ascii="Arial" w:hAnsi="Arial" w:cs="Arial"/>
              </w:rPr>
              <w:t>ować</w:t>
            </w:r>
            <w:r w:rsidRPr="00F23068">
              <w:rPr>
                <w:rFonts w:ascii="Arial" w:hAnsi="Arial" w:cs="Arial"/>
              </w:rPr>
              <w:t xml:space="preserve"> uprawnienia i zadania instytucji zajmujących się bezpieczeństwem ochroną pracy, ochroną przeciwpożarową i ochroną środowiska</w:t>
            </w:r>
          </w:p>
        </w:tc>
        <w:tc>
          <w:tcPr>
            <w:tcW w:w="1528" w:type="dxa"/>
          </w:tcPr>
          <w:p w:rsidR="00D70D33" w:rsidRPr="00E46FD2" w:rsidRDefault="008F4D4A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  <w:lang w:val="en-US"/>
              </w:rPr>
            </w:pPr>
            <w:r w:rsidRPr="00E46FD2">
              <w:rPr>
                <w:rFonts w:ascii="Arial" w:hAnsi="Arial" w:cs="Arial"/>
                <w:bCs/>
                <w:kern w:val="20"/>
                <w:lang w:val="en-US"/>
              </w:rPr>
              <w:t>P</w:t>
            </w:r>
          </w:p>
          <w:p w:rsidR="008F4D4A" w:rsidRPr="00E46FD2" w:rsidRDefault="008F4D4A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  <w:lang w:val="en-US"/>
              </w:rPr>
            </w:pPr>
            <w:r w:rsidRPr="00E46FD2">
              <w:rPr>
                <w:rFonts w:ascii="Arial" w:hAnsi="Arial" w:cs="Arial"/>
                <w:bCs/>
                <w:kern w:val="20"/>
                <w:lang w:val="en-US"/>
              </w:rPr>
              <w:t>P</w:t>
            </w:r>
          </w:p>
          <w:p w:rsidR="008F4D4A" w:rsidRPr="00E46FD2" w:rsidRDefault="008F4D4A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  <w:lang w:val="en-US"/>
              </w:rPr>
            </w:pPr>
            <w:r w:rsidRPr="00E46FD2">
              <w:rPr>
                <w:rFonts w:ascii="Arial" w:hAnsi="Arial" w:cs="Arial"/>
                <w:bCs/>
                <w:kern w:val="20"/>
                <w:lang w:val="en-US"/>
              </w:rPr>
              <w:t>P</w:t>
            </w:r>
          </w:p>
          <w:p w:rsidR="00E46FD2" w:rsidRDefault="00E46FD2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  <w:lang w:val="en-US"/>
              </w:rPr>
            </w:pPr>
          </w:p>
          <w:p w:rsidR="008F4D4A" w:rsidRPr="00E46FD2" w:rsidRDefault="006F5B90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  <w:lang w:val="en-US"/>
              </w:rPr>
            </w:pPr>
            <w:r w:rsidRPr="00E46FD2">
              <w:rPr>
                <w:rFonts w:ascii="Arial" w:hAnsi="Arial" w:cs="Arial"/>
                <w:bCs/>
                <w:kern w:val="20"/>
                <w:lang w:val="en-US"/>
              </w:rPr>
              <w:t>P</w:t>
            </w:r>
          </w:p>
          <w:p w:rsidR="006F5B90" w:rsidRPr="00E46FD2" w:rsidRDefault="008F4D4A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  <w:lang w:val="en-US"/>
              </w:rPr>
            </w:pPr>
            <w:r w:rsidRPr="00E46FD2">
              <w:rPr>
                <w:rFonts w:ascii="Arial" w:hAnsi="Arial" w:cs="Arial"/>
                <w:bCs/>
                <w:kern w:val="20"/>
                <w:lang w:val="en-US"/>
              </w:rPr>
              <w:t>PP</w:t>
            </w:r>
          </w:p>
          <w:p w:rsidR="008F4D4A" w:rsidRPr="00E46FD2" w:rsidRDefault="008F4D4A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  <w:lang w:val="en-US"/>
              </w:rPr>
            </w:pPr>
            <w:r w:rsidRPr="00E46FD2">
              <w:rPr>
                <w:rFonts w:ascii="Arial" w:hAnsi="Arial" w:cs="Arial"/>
                <w:bCs/>
                <w:kern w:val="20"/>
                <w:lang w:val="en-US"/>
              </w:rPr>
              <w:t>PP</w:t>
            </w:r>
          </w:p>
          <w:p w:rsidR="008F4D4A" w:rsidRPr="00E46FD2" w:rsidRDefault="008F4D4A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  <w:lang w:val="en-US"/>
              </w:rPr>
            </w:pPr>
            <w:r w:rsidRPr="00E46FD2">
              <w:rPr>
                <w:rFonts w:ascii="Arial" w:hAnsi="Arial" w:cs="Arial"/>
                <w:bCs/>
                <w:kern w:val="20"/>
                <w:lang w:val="en-US"/>
              </w:rPr>
              <w:t>PP</w:t>
            </w:r>
          </w:p>
          <w:p w:rsidR="008F4D4A" w:rsidRPr="00E46FD2" w:rsidRDefault="008F4D4A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  <w:lang w:val="en-US"/>
              </w:rPr>
            </w:pPr>
            <w:r w:rsidRPr="00E46FD2">
              <w:rPr>
                <w:rFonts w:ascii="Arial" w:hAnsi="Arial" w:cs="Arial"/>
                <w:bCs/>
                <w:kern w:val="20"/>
                <w:lang w:val="en-US"/>
              </w:rPr>
              <w:t>PP</w:t>
            </w:r>
          </w:p>
          <w:p w:rsidR="008F4D4A" w:rsidRPr="00E46FD2" w:rsidRDefault="008F4D4A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</w:rPr>
            </w:pPr>
            <w:r w:rsidRPr="00E46FD2">
              <w:rPr>
                <w:rFonts w:ascii="Arial" w:hAnsi="Arial" w:cs="Arial"/>
                <w:bCs/>
                <w:kern w:val="20"/>
              </w:rPr>
              <w:t>PP</w:t>
            </w:r>
          </w:p>
          <w:p w:rsidR="006F5B90" w:rsidRPr="00E46FD2" w:rsidRDefault="006F5B90" w:rsidP="006F5B90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kern w:val="20"/>
              </w:rPr>
            </w:pPr>
            <w:r w:rsidRPr="00E46FD2">
              <w:rPr>
                <w:rFonts w:ascii="Arial" w:hAnsi="Arial" w:cs="Arial"/>
                <w:bCs/>
                <w:kern w:val="20"/>
              </w:rPr>
              <w:t>PP</w:t>
            </w:r>
          </w:p>
          <w:p w:rsidR="008F4D4A" w:rsidRPr="006F5B90" w:rsidRDefault="008F4D4A" w:rsidP="008A01FE">
            <w:pPr>
              <w:pStyle w:val="Standard"/>
              <w:spacing w:line="240" w:lineRule="auto"/>
              <w:ind w:left="0" w:firstLine="0"/>
              <w:rPr>
                <w:rFonts w:ascii="Arial" w:hAnsi="Arial" w:cs="Arial"/>
                <w:bCs/>
                <w:kern w:val="13"/>
              </w:rPr>
            </w:pPr>
          </w:p>
        </w:tc>
        <w:tc>
          <w:tcPr>
            <w:tcW w:w="1550" w:type="dxa"/>
          </w:tcPr>
          <w:p w:rsidR="006F5B90" w:rsidRPr="002D4845" w:rsidRDefault="006F5B90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A</w:t>
            </w:r>
          </w:p>
          <w:p w:rsidR="006F5B90" w:rsidRPr="002D4845" w:rsidRDefault="006F5B90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A</w:t>
            </w:r>
          </w:p>
          <w:p w:rsidR="006F5B90" w:rsidRPr="002D4845" w:rsidRDefault="006F5B90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B</w:t>
            </w:r>
          </w:p>
          <w:p w:rsidR="006F5B90" w:rsidRPr="002D4845" w:rsidRDefault="006F5B90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6F5B90" w:rsidRPr="002D4845" w:rsidRDefault="006F5B90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A</w:t>
            </w:r>
          </w:p>
          <w:p w:rsidR="006F5B90" w:rsidRPr="002D4845" w:rsidRDefault="006F5B90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C</w:t>
            </w:r>
          </w:p>
          <w:p w:rsidR="006F5B90" w:rsidRPr="002D4845" w:rsidRDefault="006F5B90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C</w:t>
            </w:r>
            <w:r w:rsidRPr="002D4845">
              <w:rPr>
                <w:rFonts w:ascii="Arial" w:hAnsi="Arial" w:cs="Arial"/>
                <w:lang w:val="en-US"/>
              </w:rPr>
              <w:br/>
            </w:r>
            <w:proofErr w:type="spellStart"/>
            <w:r w:rsidRPr="002D4845">
              <w:rPr>
                <w:rFonts w:ascii="Arial" w:hAnsi="Arial" w:cs="Arial"/>
                <w:lang w:val="en-US"/>
              </w:rPr>
              <w:t>C</w:t>
            </w:r>
            <w:proofErr w:type="spellEnd"/>
            <w:r w:rsidRPr="002D4845">
              <w:rPr>
                <w:rFonts w:ascii="Arial" w:hAnsi="Arial" w:cs="Arial"/>
                <w:lang w:val="en-US"/>
              </w:rPr>
              <w:br/>
            </w:r>
            <w:proofErr w:type="spellStart"/>
            <w:r w:rsidRPr="002D4845">
              <w:rPr>
                <w:rFonts w:ascii="Arial" w:hAnsi="Arial" w:cs="Arial"/>
                <w:lang w:val="en-US"/>
              </w:rPr>
              <w:t>C</w:t>
            </w:r>
            <w:proofErr w:type="spellEnd"/>
            <w:r w:rsidRPr="002D4845">
              <w:rPr>
                <w:rFonts w:ascii="Arial" w:hAnsi="Arial" w:cs="Arial"/>
                <w:lang w:val="en-US"/>
              </w:rPr>
              <w:br/>
            </w:r>
            <w:proofErr w:type="spellStart"/>
            <w:r w:rsidRPr="002D4845">
              <w:rPr>
                <w:rFonts w:ascii="Arial" w:hAnsi="Arial" w:cs="Arial"/>
                <w:lang w:val="en-US"/>
              </w:rPr>
              <w:t>C</w:t>
            </w:r>
            <w:proofErr w:type="spellEnd"/>
            <w:r w:rsidRPr="002D4845">
              <w:rPr>
                <w:rFonts w:ascii="Arial" w:hAnsi="Arial" w:cs="Arial"/>
                <w:lang w:val="en-US"/>
              </w:rPr>
              <w:br/>
            </w:r>
            <w:proofErr w:type="spellStart"/>
            <w:r w:rsidRPr="002D4845">
              <w:rPr>
                <w:rFonts w:ascii="Arial" w:hAnsi="Arial" w:cs="Arial"/>
                <w:lang w:val="en-US"/>
              </w:rPr>
              <w:t>C</w:t>
            </w:r>
            <w:proofErr w:type="spellEnd"/>
            <w:r w:rsidRPr="002D4845">
              <w:rPr>
                <w:rFonts w:ascii="Arial" w:hAnsi="Arial" w:cs="Arial"/>
                <w:lang w:val="en-US"/>
              </w:rPr>
              <w:br/>
            </w:r>
          </w:p>
        </w:tc>
      </w:tr>
      <w:tr w:rsidR="00D70D33" w:rsidRPr="002C6012" w:rsidTr="008F4D4A">
        <w:tc>
          <w:tcPr>
            <w:tcW w:w="10779" w:type="dxa"/>
          </w:tcPr>
          <w:p w:rsidR="008F4D4A" w:rsidRPr="00F23068" w:rsidRDefault="008F4D4A" w:rsidP="008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Pr="00F23068">
              <w:rPr>
                <w:rFonts w:ascii="Arial" w:hAnsi="Arial" w:cs="Arial"/>
              </w:rPr>
              <w:t>Zasady ergonomii na stanowisku pracy</w:t>
            </w:r>
          </w:p>
          <w:p w:rsidR="00D70D33" w:rsidRPr="009F33E7" w:rsidRDefault="00D70D33" w:rsidP="0007590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D70D33" w:rsidRPr="002C6012" w:rsidRDefault="00D70D33" w:rsidP="0007590E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D70D33" w:rsidRPr="002C6012" w:rsidRDefault="00D70D33" w:rsidP="0007590E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8F4D4A" w:rsidRPr="006F5B90" w:rsidTr="008F4D4A">
        <w:tc>
          <w:tcPr>
            <w:tcW w:w="10779" w:type="dxa"/>
          </w:tcPr>
          <w:p w:rsidR="008F4D4A" w:rsidRPr="00F23068" w:rsidRDefault="008F4D4A" w:rsidP="00E46FD2">
            <w:pPr>
              <w:spacing w:line="360" w:lineRule="auto"/>
              <w:ind w:left="164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 w:rsidR="00E46FD2"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wymienić zasady poruszania się w miejscu pracy.</w:t>
            </w:r>
          </w:p>
          <w:p w:rsidR="008F4D4A" w:rsidRPr="00F23068" w:rsidRDefault="008F4D4A" w:rsidP="00E46FD2">
            <w:pPr>
              <w:spacing w:line="360" w:lineRule="auto"/>
              <w:ind w:left="164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 w:rsidR="00E46FD2"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definiować zasady ergonomii przy organizacji stanowiska pracy pracownika</w:t>
            </w:r>
          </w:p>
          <w:p w:rsidR="008F4D4A" w:rsidRPr="00F23068" w:rsidRDefault="008F4D4A" w:rsidP="00E46FD2">
            <w:pPr>
              <w:spacing w:line="360" w:lineRule="auto"/>
              <w:ind w:left="164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 w:rsidR="00E46FD2"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planować pracę zgodnie z zasadami ergonomii</w:t>
            </w:r>
          </w:p>
          <w:p w:rsidR="008F4D4A" w:rsidRPr="00F23068" w:rsidRDefault="008F4D4A" w:rsidP="00E46FD2">
            <w:pPr>
              <w:spacing w:line="360" w:lineRule="auto"/>
              <w:ind w:left="164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 w:rsidR="00E46FD2"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korzystać z instrukcji bezpiecznej obsługi urządzeń i sprzętu stosowanych podczas realizacji zadań zawodowych oraz instrukcji utrzymania porządku</w:t>
            </w:r>
          </w:p>
          <w:p w:rsidR="008F4D4A" w:rsidRDefault="008F4D4A" w:rsidP="00E46FD2">
            <w:pPr>
              <w:spacing w:line="360" w:lineRule="auto"/>
              <w:ind w:left="164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lastRenderedPageBreak/>
              <w:t xml:space="preserve">- </w:t>
            </w:r>
            <w:r w:rsidR="00E46FD2"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utrzymywać prządek na stanowisku</w:t>
            </w:r>
          </w:p>
          <w:p w:rsidR="008F4D4A" w:rsidRPr="00F23068" w:rsidRDefault="008F4D4A" w:rsidP="00E46FD2">
            <w:pPr>
              <w:spacing w:line="360" w:lineRule="auto"/>
              <w:ind w:left="164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 w:rsidR="00E46FD2"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stosować zasady poruszania się w miejscu pracy</w:t>
            </w:r>
          </w:p>
          <w:p w:rsidR="008F4D4A" w:rsidRPr="00F23068" w:rsidRDefault="008F4D4A" w:rsidP="00E46FD2">
            <w:pPr>
              <w:spacing w:line="360" w:lineRule="auto"/>
              <w:ind w:left="164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 w:rsidR="00E46FD2"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 xml:space="preserve"> planować pracę zgodnie z zasadami ergonomii</w:t>
            </w:r>
          </w:p>
          <w:p w:rsidR="008F4D4A" w:rsidRPr="00F23068" w:rsidRDefault="008F4D4A" w:rsidP="00E46FD2">
            <w:pPr>
              <w:spacing w:line="360" w:lineRule="auto"/>
              <w:ind w:left="164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 w:rsidR="00E46FD2"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wskazywać optymalne pod względem ergonomii warunki pracy kelnerskiej</w:t>
            </w:r>
          </w:p>
          <w:p w:rsidR="008F4D4A" w:rsidRPr="00F23068" w:rsidRDefault="008F4D4A" w:rsidP="00E46FD2">
            <w:pPr>
              <w:spacing w:line="360" w:lineRule="auto"/>
              <w:ind w:left="164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 w:rsidR="00E46FD2"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oceniać funkcjonalność pomieszczeń zakładu gastronomicznego</w:t>
            </w:r>
          </w:p>
        </w:tc>
        <w:tc>
          <w:tcPr>
            <w:tcW w:w="1528" w:type="dxa"/>
          </w:tcPr>
          <w:p w:rsidR="008F4D4A" w:rsidRPr="00046740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lastRenderedPageBreak/>
              <w:t>P</w:t>
            </w:r>
          </w:p>
          <w:p w:rsidR="008F4D4A" w:rsidRPr="00046740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</w:t>
            </w:r>
          </w:p>
          <w:p w:rsidR="008F4D4A" w:rsidRPr="00046740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</w:t>
            </w:r>
          </w:p>
          <w:p w:rsidR="008F4D4A" w:rsidRPr="00046740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</w:t>
            </w:r>
          </w:p>
          <w:p w:rsid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</w:p>
          <w:p w:rsidR="008F4D4A" w:rsidRPr="00046740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lastRenderedPageBreak/>
              <w:t>P</w:t>
            </w:r>
          </w:p>
          <w:p w:rsidR="008F4D4A" w:rsidRPr="00046740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PP</w:t>
            </w:r>
          </w:p>
          <w:p w:rsidR="008F4D4A" w:rsidRPr="00046740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PP</w:t>
            </w:r>
          </w:p>
          <w:p w:rsidR="008F4D4A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PP</w:t>
            </w:r>
          </w:p>
          <w:p w:rsidR="00E46FD2" w:rsidRPr="00046740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PP</w:t>
            </w:r>
          </w:p>
        </w:tc>
        <w:tc>
          <w:tcPr>
            <w:tcW w:w="1550" w:type="dxa"/>
          </w:tcPr>
          <w:p w:rsidR="008F4D4A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lastRenderedPageBreak/>
              <w:t>A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A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B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B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lastRenderedPageBreak/>
              <w:t>B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C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C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C</w:t>
            </w:r>
          </w:p>
          <w:p w:rsidR="00E46FD2" w:rsidRPr="00046740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D</w:t>
            </w:r>
          </w:p>
        </w:tc>
      </w:tr>
      <w:tr w:rsidR="008F4D4A" w:rsidRPr="002C6012" w:rsidTr="008F4D4A">
        <w:tc>
          <w:tcPr>
            <w:tcW w:w="10779" w:type="dxa"/>
          </w:tcPr>
          <w:p w:rsidR="00447A49" w:rsidRPr="00F23068" w:rsidRDefault="00447A49" w:rsidP="00447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Dzieł: </w:t>
            </w:r>
            <w:r w:rsidRPr="00F23068">
              <w:rPr>
                <w:rFonts w:ascii="Arial" w:hAnsi="Arial" w:cs="Arial"/>
              </w:rPr>
              <w:t>Zasady sanitarno-epidemiologiczne</w:t>
            </w:r>
          </w:p>
          <w:p w:rsidR="008F4D4A" w:rsidRPr="009F33E7" w:rsidRDefault="008F4D4A" w:rsidP="008F4D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8F4D4A" w:rsidRPr="002C6012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8F4D4A" w:rsidRPr="002C6012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8F4D4A" w:rsidRPr="006F5B90" w:rsidTr="008F4D4A">
        <w:tc>
          <w:tcPr>
            <w:tcW w:w="10779" w:type="dxa"/>
          </w:tcPr>
          <w:p w:rsidR="00447A49" w:rsidRPr="00F23068" w:rsidRDefault="00447A49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przestrzegać zasad higieny</w:t>
            </w:r>
          </w:p>
          <w:p w:rsidR="00447A49" w:rsidRPr="00F23068" w:rsidRDefault="00447A49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wymieni</w:t>
            </w:r>
            <w:r>
              <w:rPr>
                <w:rFonts w:ascii="Arial" w:hAnsi="Arial" w:cs="Arial"/>
              </w:rPr>
              <w:t>ć</w:t>
            </w:r>
            <w:r w:rsidRPr="00F23068">
              <w:rPr>
                <w:rFonts w:ascii="Arial" w:hAnsi="Arial" w:cs="Arial"/>
              </w:rPr>
              <w:t xml:space="preserve"> środki ochrony indywidualnej i zbiorowej</w:t>
            </w:r>
          </w:p>
          <w:p w:rsidR="00447A49" w:rsidRPr="00F23068" w:rsidRDefault="00447A49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używać odzieży ochronnej i sprzętu</w:t>
            </w:r>
          </w:p>
          <w:p w:rsidR="008F4D4A" w:rsidRDefault="00447A49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czynniki szkodliwe i niebezpieczne dla organizmu człowieka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stosować środki ochrony indywidualnej i zbiorowej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przestrzegać konieczności używania odpowiedniej i wymaganej odzieży i sprzętu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omówić czynniki szkodliwe i niebezpieczne dla organizmu człowieka</w:t>
            </w:r>
          </w:p>
          <w:p w:rsidR="008A01FE" w:rsidRPr="009F33E7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omówić skutki oddziaływania czynników szkodliwych i niebezpiecznych na organizm człowieka</w:t>
            </w:r>
          </w:p>
        </w:tc>
        <w:tc>
          <w:tcPr>
            <w:tcW w:w="1528" w:type="dxa"/>
          </w:tcPr>
          <w:p w:rsidR="008F4D4A" w:rsidRPr="00046740" w:rsidRDefault="00447A49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</w:t>
            </w:r>
          </w:p>
          <w:p w:rsidR="00447A49" w:rsidRPr="00046740" w:rsidRDefault="00447A49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</w:t>
            </w:r>
          </w:p>
          <w:p w:rsidR="00447A49" w:rsidRPr="00046740" w:rsidRDefault="00447A49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</w:t>
            </w:r>
          </w:p>
          <w:p w:rsidR="00447A49" w:rsidRPr="00046740" w:rsidRDefault="008A01FE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</w:t>
            </w:r>
          </w:p>
          <w:p w:rsidR="008A01FE" w:rsidRPr="00046740" w:rsidRDefault="008A01FE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PP</w:t>
            </w:r>
          </w:p>
          <w:p w:rsidR="008A01FE" w:rsidRPr="00046740" w:rsidRDefault="008A01FE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PP</w:t>
            </w:r>
          </w:p>
          <w:p w:rsidR="008A01FE" w:rsidRPr="00046740" w:rsidRDefault="008A01FE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PP</w:t>
            </w:r>
          </w:p>
          <w:p w:rsidR="008A01FE" w:rsidRPr="00046740" w:rsidRDefault="008A01FE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46740">
              <w:rPr>
                <w:rFonts w:ascii="Arial" w:hAnsi="Arial" w:cs="Arial"/>
                <w:bCs/>
                <w:lang w:val="en-US"/>
              </w:rPr>
              <w:t>PP</w:t>
            </w:r>
          </w:p>
          <w:p w:rsidR="008A01FE" w:rsidRPr="00046740" w:rsidRDefault="008A01FE" w:rsidP="00E46FD2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0" w:type="dxa"/>
          </w:tcPr>
          <w:p w:rsidR="008F4D4A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B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A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B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A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C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C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C</w:t>
            </w:r>
          </w:p>
          <w:p w:rsidR="00E46FD2" w:rsidRPr="00046740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C</w:t>
            </w:r>
          </w:p>
        </w:tc>
      </w:tr>
      <w:tr w:rsidR="008F4D4A" w:rsidRPr="002C6012" w:rsidTr="008F4D4A">
        <w:tc>
          <w:tcPr>
            <w:tcW w:w="10779" w:type="dxa"/>
          </w:tcPr>
          <w:p w:rsidR="008F4D4A" w:rsidRPr="009F33E7" w:rsidRDefault="008A01FE" w:rsidP="008F4D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Pr="00F23068">
              <w:rPr>
                <w:rFonts w:ascii="Arial" w:hAnsi="Arial" w:cs="Arial"/>
              </w:rPr>
              <w:t>Prawa i obowiązki pracownika oraz pracodawcy</w:t>
            </w:r>
          </w:p>
        </w:tc>
        <w:tc>
          <w:tcPr>
            <w:tcW w:w="1528" w:type="dxa"/>
          </w:tcPr>
          <w:p w:rsidR="008F4D4A" w:rsidRPr="002C6012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8F4D4A" w:rsidRPr="002C6012" w:rsidRDefault="008F4D4A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8F4D4A" w:rsidRPr="002C6012" w:rsidTr="008F4D4A">
        <w:tc>
          <w:tcPr>
            <w:tcW w:w="10779" w:type="dxa"/>
          </w:tcPr>
          <w:p w:rsidR="008A01FE" w:rsidRPr="00F23068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prawa i obowiązki pracodawcy i osób na stanowiskach kierowniczych w zakresie zapewnienia bezpiecznych i higienicznych i ergonomicznych warunków pracy</w:t>
            </w:r>
          </w:p>
          <w:p w:rsidR="008A01FE" w:rsidRPr="00F23068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omówić obowiązki pracownika w zakresie bhp</w:t>
            </w:r>
          </w:p>
          <w:p w:rsidR="008F4D4A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rozróżnić dokumenty dotyczące przepisów bezpieczeństwa i higieny pracy oraz ochrony przeciwpożarowej i ochrony środowiska</w:t>
            </w:r>
          </w:p>
          <w:p w:rsidR="008A01FE" w:rsidRPr="00F23068" w:rsidRDefault="008A01FE" w:rsidP="00E46FD2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F23068">
              <w:rPr>
                <w:rFonts w:ascii="Arial" w:eastAsia="Arial Unicode MS" w:hAnsi="Arial" w:cs="Arial"/>
              </w:rPr>
              <w:t>- określić zakres odpowiedzialności</w:t>
            </w:r>
          </w:p>
          <w:p w:rsidR="008A01FE" w:rsidRPr="00F23068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eastAsia="Arial Unicode MS" w:hAnsi="Arial" w:cs="Arial"/>
              </w:rPr>
              <w:t xml:space="preserve">- określić zakres </w:t>
            </w:r>
            <w:r w:rsidRPr="00F23068">
              <w:rPr>
                <w:rFonts w:ascii="Arial" w:hAnsi="Arial" w:cs="Arial"/>
              </w:rPr>
              <w:t>odpowiedzialności pracodawcy i pracownika pracodawcy i osób na stanowiskach kierowniczych w zakresie zapewnienia bezpiecznych i higienicznych i ergonomicznych warunków pracy</w:t>
            </w:r>
          </w:p>
          <w:p w:rsidR="008A01FE" w:rsidRPr="00F23068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lastRenderedPageBreak/>
              <w:t>- podać przykłady regulacji w opracowywaniu regulaminów, układów zbiorowych pracy w części dotyczącej warunków pracy, instrukcji obsługi</w:t>
            </w:r>
          </w:p>
          <w:p w:rsidR="008A01FE" w:rsidRPr="00F23068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podać przykłady regulacji w opracowywaniu regulaminów, układów zbiorowych pracy w części dotyczącej warunków pracy, instrukcji obsługi</w:t>
            </w:r>
          </w:p>
          <w:p w:rsidR="008A01FE" w:rsidRPr="009F33E7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konsekwencje nieprzestrzegania prawa w zakresie obowiązków pracodawcy i osób na stanowiskach kierowniczych i pracowników</w:t>
            </w:r>
          </w:p>
        </w:tc>
        <w:tc>
          <w:tcPr>
            <w:tcW w:w="1528" w:type="dxa"/>
          </w:tcPr>
          <w:p w:rsidR="008F4D4A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lastRenderedPageBreak/>
              <w:t>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</w:p>
          <w:p w:rsidR="00E46FD2" w:rsidRDefault="00E46FD2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lastRenderedPageBreak/>
              <w:t>PP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8F4D4A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lastRenderedPageBreak/>
              <w:t>A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B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B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C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C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lastRenderedPageBreak/>
              <w:t>C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C</w:t>
            </w:r>
          </w:p>
          <w:p w:rsidR="00E46FD2" w:rsidRPr="00E46FD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E46FD2" w:rsidRPr="002C6012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  <w:r w:rsidRPr="00E46FD2">
              <w:rPr>
                <w:rFonts w:ascii="Arial" w:hAnsi="Arial" w:cs="Arial"/>
              </w:rPr>
              <w:t>C</w:t>
            </w:r>
          </w:p>
        </w:tc>
      </w:tr>
      <w:tr w:rsidR="008A01FE" w:rsidRPr="002C6012" w:rsidTr="008F4D4A">
        <w:tc>
          <w:tcPr>
            <w:tcW w:w="10779" w:type="dxa"/>
          </w:tcPr>
          <w:p w:rsidR="008A01FE" w:rsidRPr="00F23068" w:rsidRDefault="008A01FE" w:rsidP="008A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Dział: </w:t>
            </w:r>
            <w:r w:rsidRPr="00F23068">
              <w:rPr>
                <w:rFonts w:ascii="Arial" w:hAnsi="Arial" w:cs="Arial"/>
              </w:rPr>
              <w:t>Pierwsza pomoc w stanach zagrożenia zdrowia i życia</w:t>
            </w:r>
          </w:p>
        </w:tc>
        <w:tc>
          <w:tcPr>
            <w:tcW w:w="1528" w:type="dxa"/>
          </w:tcPr>
          <w:p w:rsidR="008A01FE" w:rsidRDefault="008A01FE" w:rsidP="008F4D4A">
            <w:pPr>
              <w:ind w:left="-6" w:firstLine="0"/>
            </w:pPr>
          </w:p>
        </w:tc>
        <w:tc>
          <w:tcPr>
            <w:tcW w:w="1550" w:type="dxa"/>
          </w:tcPr>
          <w:p w:rsidR="008A01FE" w:rsidRPr="002C6012" w:rsidRDefault="008A01FE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8A01FE" w:rsidRPr="00F34790" w:rsidTr="008F4D4A">
        <w:tc>
          <w:tcPr>
            <w:tcW w:w="10779" w:type="dxa"/>
          </w:tcPr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wymienić przyczyny wypadków i zagrożeń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wymieni</w:t>
            </w:r>
            <w:r w:rsidR="00E46FD2">
              <w:rPr>
                <w:rFonts w:ascii="Arial" w:hAnsi="Arial" w:cs="Arial"/>
              </w:rPr>
              <w:t xml:space="preserve">ć </w:t>
            </w:r>
            <w:r w:rsidRPr="00F23068">
              <w:rPr>
                <w:rFonts w:ascii="Arial" w:hAnsi="Arial" w:cs="Arial"/>
              </w:rPr>
              <w:t xml:space="preserve">rodzaje czynników </w:t>
            </w:r>
            <w:proofErr w:type="gramStart"/>
            <w:r w:rsidRPr="00F23068">
              <w:rPr>
                <w:rFonts w:ascii="Arial" w:hAnsi="Arial" w:cs="Arial"/>
              </w:rPr>
              <w:t>szkodliwych  niebezpiecznych</w:t>
            </w:r>
            <w:proofErr w:type="gramEnd"/>
            <w:r w:rsidRPr="00F23068">
              <w:rPr>
                <w:rFonts w:ascii="Arial" w:hAnsi="Arial" w:cs="Arial"/>
              </w:rPr>
              <w:t xml:space="preserve"> występujących w środowisku pracy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podać numery telefonów alarmowych.</w:t>
            </w:r>
          </w:p>
          <w:p w:rsidR="008A01FE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stosować zasady udzielania pierwszej pomocy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 xml:space="preserve"> omówić źródła zagrożeń zdrowia i życia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dobierać sposoby udzielania pierwszej pomocy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 xml:space="preserve">charakteryzować i rozróżniać rodzaje czynników </w:t>
            </w:r>
            <w:proofErr w:type="gramStart"/>
            <w:r w:rsidRPr="00F23068">
              <w:rPr>
                <w:rFonts w:ascii="Arial" w:hAnsi="Arial" w:cs="Arial"/>
              </w:rPr>
              <w:t>szkodliwych  niebezpiecznych</w:t>
            </w:r>
            <w:proofErr w:type="gramEnd"/>
            <w:r w:rsidRPr="00F23068">
              <w:rPr>
                <w:rFonts w:ascii="Arial" w:hAnsi="Arial" w:cs="Arial"/>
              </w:rPr>
              <w:t xml:space="preserve"> występujących w środowisku pracy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określać sposoby przeciwdziałania czynnikom szkodliwym w zawodzie</w:t>
            </w:r>
          </w:p>
          <w:p w:rsidR="008A01FE" w:rsidRPr="00F23068" w:rsidRDefault="008A01FE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rozróżnia</w:t>
            </w:r>
            <w:r>
              <w:rPr>
                <w:rFonts w:ascii="Arial" w:hAnsi="Arial" w:cs="Arial"/>
              </w:rPr>
              <w:t>ć</w:t>
            </w:r>
            <w:r w:rsidRPr="00F23068">
              <w:rPr>
                <w:rFonts w:ascii="Arial" w:hAnsi="Arial" w:cs="Arial"/>
              </w:rPr>
              <w:t xml:space="preserve"> znaki bezpieczeństwa w celu przeciwdziałania skutkom czynników </w:t>
            </w:r>
            <w:proofErr w:type="gramStart"/>
            <w:r w:rsidRPr="00F23068">
              <w:rPr>
                <w:rFonts w:ascii="Arial" w:hAnsi="Arial" w:cs="Arial"/>
              </w:rPr>
              <w:t>szkodliwych  niebezpiecznych</w:t>
            </w:r>
            <w:proofErr w:type="gramEnd"/>
            <w:r w:rsidRPr="00F23068">
              <w:rPr>
                <w:rFonts w:ascii="Arial" w:hAnsi="Arial" w:cs="Arial"/>
              </w:rPr>
              <w:t xml:space="preserve"> występujących w środowisku pracy</w:t>
            </w:r>
          </w:p>
          <w:p w:rsidR="008A01FE" w:rsidRPr="00F23068" w:rsidRDefault="008A01FE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udzielać pierwszej pomocy w stanach zagrożenia życia i zdrowia</w:t>
            </w:r>
          </w:p>
        </w:tc>
        <w:tc>
          <w:tcPr>
            <w:tcW w:w="1528" w:type="dxa"/>
          </w:tcPr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  <w:lang w:val="en-US"/>
              </w:rPr>
            </w:pPr>
            <w:r w:rsidRPr="00E46FD2">
              <w:rPr>
                <w:rFonts w:ascii="Arial" w:hAnsi="Arial" w:cs="Arial"/>
                <w:lang w:val="en-US"/>
              </w:rPr>
              <w:t>PP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</w:p>
          <w:p w:rsidR="008A01FE" w:rsidRPr="00E46FD2" w:rsidRDefault="008A01FE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8A01FE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A</w:t>
            </w: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A</w:t>
            </w: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A</w:t>
            </w: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C</w:t>
            </w: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B</w:t>
            </w: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C</w:t>
            </w: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C</w:t>
            </w: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C</w:t>
            </w: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C</w:t>
            </w: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E46FD2" w:rsidRPr="002D4845" w:rsidRDefault="00E46FD2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D</w:t>
            </w:r>
          </w:p>
        </w:tc>
      </w:tr>
      <w:tr w:rsidR="008A01FE" w:rsidRPr="002C6012" w:rsidTr="008F4D4A">
        <w:tc>
          <w:tcPr>
            <w:tcW w:w="10779" w:type="dxa"/>
          </w:tcPr>
          <w:p w:rsidR="008A01FE" w:rsidRPr="00F23068" w:rsidRDefault="00A11006" w:rsidP="008A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Pr="00F23068">
              <w:rPr>
                <w:rFonts w:ascii="Arial" w:hAnsi="Arial" w:cs="Arial"/>
              </w:rPr>
              <w:t>Ochrona przeciwpożarowa</w:t>
            </w:r>
          </w:p>
        </w:tc>
        <w:tc>
          <w:tcPr>
            <w:tcW w:w="1528" w:type="dxa"/>
          </w:tcPr>
          <w:p w:rsidR="008A01FE" w:rsidRDefault="008A01FE" w:rsidP="008F4D4A">
            <w:pPr>
              <w:ind w:left="-6" w:firstLine="0"/>
            </w:pPr>
          </w:p>
        </w:tc>
        <w:tc>
          <w:tcPr>
            <w:tcW w:w="1550" w:type="dxa"/>
          </w:tcPr>
          <w:p w:rsidR="008A01FE" w:rsidRPr="002C6012" w:rsidRDefault="008A01FE" w:rsidP="008F4D4A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11006" w:rsidRPr="002C6012" w:rsidTr="008F4D4A">
        <w:tc>
          <w:tcPr>
            <w:tcW w:w="10779" w:type="dxa"/>
          </w:tcPr>
          <w:p w:rsidR="00A11006" w:rsidRPr="00F23068" w:rsidRDefault="00A11006" w:rsidP="00A11006">
            <w:pPr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 xml:space="preserve"> zna</w:t>
            </w:r>
            <w:r>
              <w:rPr>
                <w:rFonts w:ascii="Arial" w:hAnsi="Arial" w:cs="Arial"/>
              </w:rPr>
              <w:t>ć</w:t>
            </w:r>
            <w:r w:rsidRPr="00F23068">
              <w:rPr>
                <w:rFonts w:ascii="Arial" w:hAnsi="Arial" w:cs="Arial"/>
              </w:rPr>
              <w:t xml:space="preserve"> instrukcje bezpieczeństwa i higieny pracy, przeciwpożarowych oraz stanowiskowych</w:t>
            </w:r>
          </w:p>
          <w:p w:rsidR="00A11006" w:rsidRDefault="00A11006" w:rsidP="00A11006">
            <w:pPr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znać znaki i alarmy stosowane w celu zapewnienia bezpieczeństwa i higieny pracy oraz ochrony przeciwpożarowej</w:t>
            </w:r>
          </w:p>
          <w:p w:rsidR="00A11006" w:rsidRPr="00F23068" w:rsidRDefault="00A11006" w:rsidP="00A11006">
            <w:pPr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 xml:space="preserve"> stosować instrukcje bezpieczeństwa i higieny pracy, przeciwpożarowych oraz stanowiskowych</w:t>
            </w:r>
          </w:p>
          <w:p w:rsidR="00A11006" w:rsidRPr="00F23068" w:rsidRDefault="00A11006" w:rsidP="00A11006">
            <w:pPr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rozróżniać znać znaki i alarmy stosowane w celu zapewnienia bezpieczeństwa i higieny pracy oraz ochrony przeciwpożarowej</w:t>
            </w:r>
          </w:p>
          <w:p w:rsidR="00A11006" w:rsidRPr="00F23068" w:rsidRDefault="00A11006" w:rsidP="00A11006">
            <w:pPr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wyjaśniać zastosowanie gaśniczych środków</w:t>
            </w:r>
          </w:p>
        </w:tc>
        <w:tc>
          <w:tcPr>
            <w:tcW w:w="1528" w:type="dxa"/>
          </w:tcPr>
          <w:p w:rsidR="00A11006" w:rsidRPr="00E46FD2" w:rsidRDefault="00A11006" w:rsidP="00A11006">
            <w:pPr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</w:t>
            </w:r>
          </w:p>
          <w:p w:rsidR="00A11006" w:rsidRPr="00E46FD2" w:rsidRDefault="00A11006" w:rsidP="00A11006">
            <w:pPr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</w:t>
            </w:r>
          </w:p>
          <w:p w:rsidR="00A11006" w:rsidRPr="00E46FD2" w:rsidRDefault="00A11006" w:rsidP="00A11006">
            <w:pPr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  <w:p w:rsidR="00A11006" w:rsidRPr="00E46FD2" w:rsidRDefault="00A11006" w:rsidP="00A11006">
            <w:pPr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  <w:p w:rsidR="00A11006" w:rsidRPr="00E46FD2" w:rsidRDefault="00A11006" w:rsidP="00A11006">
            <w:pPr>
              <w:ind w:left="-6" w:firstLine="0"/>
              <w:rPr>
                <w:rFonts w:ascii="Arial" w:hAnsi="Arial" w:cs="Arial"/>
              </w:rPr>
            </w:pPr>
          </w:p>
          <w:p w:rsidR="00A11006" w:rsidRPr="00E46FD2" w:rsidRDefault="00A11006" w:rsidP="00A11006">
            <w:pPr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A11006" w:rsidRDefault="00E46FD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E46FD2" w:rsidRDefault="00E46FD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E46FD2" w:rsidRDefault="00E46FD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E46FD2" w:rsidRDefault="00E46FD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E46FD2" w:rsidRPr="00E46FD2" w:rsidRDefault="00E46FD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11006" w:rsidRPr="002C6012" w:rsidTr="008F4D4A">
        <w:tc>
          <w:tcPr>
            <w:tcW w:w="10779" w:type="dxa"/>
          </w:tcPr>
          <w:p w:rsidR="00A11006" w:rsidRPr="00F23068" w:rsidRDefault="00A97322" w:rsidP="00A1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Pr="00F23068">
              <w:rPr>
                <w:rFonts w:ascii="Arial" w:hAnsi="Arial" w:cs="Arial"/>
              </w:rPr>
              <w:t>Zagrożenia dla środowiska</w:t>
            </w:r>
          </w:p>
        </w:tc>
        <w:tc>
          <w:tcPr>
            <w:tcW w:w="1528" w:type="dxa"/>
          </w:tcPr>
          <w:p w:rsidR="00A11006" w:rsidRPr="00E46FD2" w:rsidRDefault="00A11006" w:rsidP="00A11006">
            <w:pPr>
              <w:ind w:left="-6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11006" w:rsidRPr="002C6012" w:rsidRDefault="00A11006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11006" w:rsidRPr="002C6012" w:rsidTr="008F4D4A">
        <w:tc>
          <w:tcPr>
            <w:tcW w:w="10779" w:type="dxa"/>
          </w:tcPr>
          <w:p w:rsidR="00A97322" w:rsidRPr="00F23068" w:rsidRDefault="00A97322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 xml:space="preserve"> przestrzegać zasad ochrony środowiska przy realizacji zadań zawodowych w gastronomii </w:t>
            </w:r>
          </w:p>
          <w:p w:rsidR="00A11006" w:rsidRDefault="00A97322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lastRenderedPageBreak/>
              <w:t>- stosować zasady segregacji odpadów</w:t>
            </w:r>
          </w:p>
          <w:p w:rsidR="00A97322" w:rsidRPr="00F23068" w:rsidRDefault="00A97322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proofErr w:type="gramStart"/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 xml:space="preserve"> omówić</w:t>
            </w:r>
            <w:proofErr w:type="gramEnd"/>
            <w:r w:rsidRPr="00F23068">
              <w:rPr>
                <w:rFonts w:ascii="Arial" w:hAnsi="Arial" w:cs="Arial"/>
              </w:rPr>
              <w:t xml:space="preserve"> zasady ochrony środowiska przy pracy w gastronomii</w:t>
            </w:r>
          </w:p>
          <w:p w:rsidR="00A97322" w:rsidRPr="00F23068" w:rsidRDefault="00A97322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określać miejsce i sposoby segregacji odpadów</w:t>
            </w:r>
          </w:p>
        </w:tc>
        <w:tc>
          <w:tcPr>
            <w:tcW w:w="1528" w:type="dxa"/>
          </w:tcPr>
          <w:p w:rsidR="00A11006" w:rsidRPr="00E46FD2" w:rsidRDefault="00A97322" w:rsidP="00A11006">
            <w:pPr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lastRenderedPageBreak/>
              <w:t>P</w:t>
            </w:r>
          </w:p>
          <w:p w:rsidR="00A97322" w:rsidRPr="00E46FD2" w:rsidRDefault="00A97322" w:rsidP="00A11006">
            <w:pPr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lastRenderedPageBreak/>
              <w:t>P</w:t>
            </w:r>
          </w:p>
          <w:p w:rsidR="00A97322" w:rsidRPr="00E46FD2" w:rsidRDefault="00A97322" w:rsidP="00A11006">
            <w:pPr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  <w:p w:rsidR="00A97322" w:rsidRPr="00E46FD2" w:rsidRDefault="00A97322" w:rsidP="00A11006">
            <w:pPr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  <w:p w:rsidR="00A97322" w:rsidRPr="00E46FD2" w:rsidRDefault="00A97322" w:rsidP="00A11006">
            <w:pPr>
              <w:ind w:left="-6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11006" w:rsidRDefault="00E46FD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  <w:p w:rsidR="00E46FD2" w:rsidRDefault="00E46FD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</w:p>
          <w:p w:rsidR="00E46FD2" w:rsidRDefault="00E46FD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E46FD2" w:rsidRPr="00E46FD2" w:rsidRDefault="00E46FD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11006" w:rsidRPr="002C6012" w:rsidTr="008F4D4A">
        <w:tc>
          <w:tcPr>
            <w:tcW w:w="10779" w:type="dxa"/>
          </w:tcPr>
          <w:p w:rsidR="00A11006" w:rsidRPr="00F23068" w:rsidRDefault="002652A0" w:rsidP="00A1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Dział: </w:t>
            </w:r>
            <w:r w:rsidRPr="00F23068">
              <w:rPr>
                <w:rFonts w:ascii="Arial" w:hAnsi="Arial" w:cs="Arial"/>
              </w:rPr>
              <w:t>Zagrożenia mienia</w:t>
            </w:r>
          </w:p>
        </w:tc>
        <w:tc>
          <w:tcPr>
            <w:tcW w:w="1528" w:type="dxa"/>
          </w:tcPr>
          <w:p w:rsidR="00A11006" w:rsidRDefault="00A11006" w:rsidP="00A11006">
            <w:pPr>
              <w:ind w:left="-6" w:firstLine="0"/>
            </w:pPr>
          </w:p>
        </w:tc>
        <w:tc>
          <w:tcPr>
            <w:tcW w:w="1550" w:type="dxa"/>
          </w:tcPr>
          <w:p w:rsidR="00A11006" w:rsidRPr="002C6012" w:rsidRDefault="00A11006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2652A0" w:rsidRPr="002C6012" w:rsidTr="008F4D4A">
        <w:tc>
          <w:tcPr>
            <w:tcW w:w="10779" w:type="dxa"/>
          </w:tcPr>
          <w:p w:rsidR="002652A0" w:rsidRPr="00F23068" w:rsidRDefault="002652A0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przestrzegać zasad jednokierunkowego ruchu obsługi</w:t>
            </w:r>
          </w:p>
          <w:p w:rsidR="002652A0" w:rsidRPr="00F23068" w:rsidRDefault="002652A0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określić zasadę warunkowego zaufania do zachowania gościa</w:t>
            </w:r>
          </w:p>
          <w:p w:rsidR="002652A0" w:rsidRPr="00F23068" w:rsidRDefault="002652A0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 xml:space="preserve">określić zasadę postępowania z rzeczami pozostawionymi przez gościa </w:t>
            </w:r>
          </w:p>
          <w:p w:rsidR="002652A0" w:rsidRDefault="002652A0" w:rsidP="00E46FD2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przestrzegać RODO</w:t>
            </w:r>
          </w:p>
          <w:p w:rsidR="002652A0" w:rsidRPr="00F23068" w:rsidRDefault="002652A0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omówić zasady prawidłowego poruszania się na sali konsumenckiej</w:t>
            </w:r>
          </w:p>
          <w:p w:rsidR="002652A0" w:rsidRPr="00F23068" w:rsidRDefault="002652A0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przewidzieć zachowanie gościa podczas obsługi</w:t>
            </w:r>
          </w:p>
          <w:p w:rsidR="002652A0" w:rsidRPr="00F23068" w:rsidRDefault="002652A0" w:rsidP="00E46FD2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przestrzegać zasady postępowania z rzeczami pozostawionymi przez gościa</w:t>
            </w:r>
          </w:p>
          <w:p w:rsidR="002652A0" w:rsidRDefault="002652A0" w:rsidP="002652A0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2652A0" w:rsidRPr="00E46FD2" w:rsidRDefault="002652A0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</w:t>
            </w:r>
          </w:p>
          <w:p w:rsidR="002652A0" w:rsidRPr="00E46FD2" w:rsidRDefault="002652A0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</w:t>
            </w:r>
          </w:p>
          <w:p w:rsidR="002652A0" w:rsidRPr="00E46FD2" w:rsidRDefault="002652A0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</w:t>
            </w:r>
          </w:p>
          <w:p w:rsidR="002652A0" w:rsidRPr="00E46FD2" w:rsidRDefault="002652A0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</w:t>
            </w:r>
          </w:p>
          <w:p w:rsidR="002652A0" w:rsidRPr="00E46FD2" w:rsidRDefault="002652A0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  <w:p w:rsidR="002652A0" w:rsidRPr="00E46FD2" w:rsidRDefault="002652A0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  <w:p w:rsidR="002652A0" w:rsidRPr="00E46FD2" w:rsidRDefault="002652A0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  <w:r w:rsidRPr="00E46FD2">
              <w:rPr>
                <w:rFonts w:ascii="Arial" w:hAnsi="Arial" w:cs="Arial"/>
              </w:rPr>
              <w:t>PP</w:t>
            </w:r>
          </w:p>
          <w:p w:rsidR="002652A0" w:rsidRPr="00E46FD2" w:rsidRDefault="002652A0" w:rsidP="00E46FD2">
            <w:pPr>
              <w:spacing w:line="360" w:lineRule="auto"/>
              <w:ind w:left="-6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2652A0" w:rsidRPr="000877E2" w:rsidRDefault="000877E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0877E2">
              <w:rPr>
                <w:rFonts w:ascii="Arial" w:hAnsi="Arial" w:cs="Arial"/>
              </w:rPr>
              <w:t>B</w:t>
            </w:r>
          </w:p>
          <w:p w:rsidR="000877E2" w:rsidRPr="000877E2" w:rsidRDefault="000877E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0877E2">
              <w:rPr>
                <w:rFonts w:ascii="Arial" w:hAnsi="Arial" w:cs="Arial"/>
              </w:rPr>
              <w:t>B</w:t>
            </w:r>
          </w:p>
          <w:p w:rsidR="000877E2" w:rsidRPr="000877E2" w:rsidRDefault="000877E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0877E2">
              <w:rPr>
                <w:rFonts w:ascii="Arial" w:hAnsi="Arial" w:cs="Arial"/>
              </w:rPr>
              <w:t>B</w:t>
            </w:r>
          </w:p>
          <w:p w:rsidR="000877E2" w:rsidRPr="000877E2" w:rsidRDefault="000877E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0877E2">
              <w:rPr>
                <w:rFonts w:ascii="Arial" w:hAnsi="Arial" w:cs="Arial"/>
              </w:rPr>
              <w:t>B</w:t>
            </w:r>
          </w:p>
          <w:p w:rsidR="000877E2" w:rsidRPr="000877E2" w:rsidRDefault="000877E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0877E2">
              <w:rPr>
                <w:rFonts w:ascii="Arial" w:hAnsi="Arial" w:cs="Arial"/>
              </w:rPr>
              <w:t>B</w:t>
            </w:r>
          </w:p>
          <w:p w:rsidR="000877E2" w:rsidRPr="000877E2" w:rsidRDefault="000877E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0877E2">
              <w:rPr>
                <w:rFonts w:ascii="Arial" w:hAnsi="Arial" w:cs="Arial"/>
              </w:rPr>
              <w:t>D</w:t>
            </w:r>
          </w:p>
          <w:p w:rsidR="000877E2" w:rsidRPr="002C6012" w:rsidRDefault="000877E2" w:rsidP="00A11006">
            <w:pPr>
              <w:pStyle w:val="Standard"/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  <w:r w:rsidRPr="000877E2">
              <w:rPr>
                <w:rFonts w:ascii="Arial" w:hAnsi="Arial" w:cs="Arial"/>
              </w:rPr>
              <w:t>C</w:t>
            </w:r>
          </w:p>
        </w:tc>
      </w:tr>
    </w:tbl>
    <w:p w:rsidR="00D70D33" w:rsidRDefault="00D70D33" w:rsidP="00D70D33"/>
    <w:p w:rsidR="0009713F" w:rsidRDefault="0009713F"/>
    <w:p w:rsidR="00046740" w:rsidRDefault="00046740"/>
    <w:p w:rsidR="00BD3B24" w:rsidRDefault="00BD3B24">
      <w:pPr>
        <w:suppressAutoHyphens w:val="0"/>
        <w:spacing w:line="240" w:lineRule="auto"/>
        <w:ind w:left="0" w:firstLine="0"/>
      </w:pPr>
      <w:r>
        <w:br w:type="page"/>
      </w:r>
    </w:p>
    <w:p w:rsidR="00046740" w:rsidRDefault="00046740" w:rsidP="00046740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046740" w:rsidRPr="002C6012" w:rsidRDefault="00046740" w:rsidP="00046740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TECHNOLOGIA GASTRONOMICZNA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779"/>
        <w:gridCol w:w="1528"/>
        <w:gridCol w:w="1550"/>
      </w:tblGrid>
      <w:tr w:rsidR="00046740" w:rsidRPr="002C6012" w:rsidTr="0007590E">
        <w:tc>
          <w:tcPr>
            <w:tcW w:w="13857" w:type="dxa"/>
            <w:gridSpan w:val="3"/>
          </w:tcPr>
          <w:p w:rsidR="00046740" w:rsidRPr="002C6012" w:rsidRDefault="00046740" w:rsidP="0007590E">
            <w:pPr>
              <w:pStyle w:val="Standard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C6012">
              <w:rPr>
                <w:rFonts w:ascii="Arial" w:hAnsi="Arial" w:cs="Arial"/>
                <w:b/>
                <w:bCs/>
              </w:rPr>
              <w:t>Szczegółowe wymagania edukacyjne</w:t>
            </w:r>
          </w:p>
        </w:tc>
      </w:tr>
      <w:tr w:rsidR="00046740" w:rsidRPr="002C6012" w:rsidTr="0007590E">
        <w:tc>
          <w:tcPr>
            <w:tcW w:w="10779" w:type="dxa"/>
          </w:tcPr>
          <w:p w:rsidR="00046740" w:rsidRPr="002C6012" w:rsidRDefault="0004674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Uczeń po zrealizowaniu zajęć potrafi</w:t>
            </w:r>
          </w:p>
        </w:tc>
        <w:tc>
          <w:tcPr>
            <w:tcW w:w="1528" w:type="dxa"/>
          </w:tcPr>
          <w:p w:rsidR="00046740" w:rsidRPr="002C6012" w:rsidRDefault="0004674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Poziom wymagań programowych</w:t>
            </w:r>
          </w:p>
        </w:tc>
        <w:tc>
          <w:tcPr>
            <w:tcW w:w="1550" w:type="dxa"/>
          </w:tcPr>
          <w:p w:rsidR="00046740" w:rsidRPr="002C6012" w:rsidRDefault="0004674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Kategoria taksonomiczna</w:t>
            </w:r>
          </w:p>
        </w:tc>
      </w:tr>
      <w:tr w:rsidR="00046740" w:rsidRPr="002C6012" w:rsidTr="0007590E">
        <w:tc>
          <w:tcPr>
            <w:tcW w:w="10779" w:type="dxa"/>
          </w:tcPr>
          <w:p w:rsidR="00046740" w:rsidRDefault="0004674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Pr="00F23068">
              <w:rPr>
                <w:rFonts w:ascii="Arial" w:hAnsi="Arial" w:cs="Arial"/>
              </w:rPr>
              <w:t>Produkty i półprodukty w gastronomii</w:t>
            </w:r>
          </w:p>
          <w:p w:rsidR="000353F8" w:rsidRPr="002C6012" w:rsidRDefault="000353F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046740" w:rsidRPr="002C6012" w:rsidRDefault="0004674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046740" w:rsidRPr="002C6012" w:rsidRDefault="0004674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046740" w:rsidRPr="002C6012" w:rsidTr="0007590E">
        <w:tc>
          <w:tcPr>
            <w:tcW w:w="10779" w:type="dxa"/>
          </w:tcPr>
          <w:p w:rsidR="00046740" w:rsidRPr="00F23068" w:rsidRDefault="00046740" w:rsidP="000353F8">
            <w:pPr>
              <w:pStyle w:val="Standard"/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rozpoznawać surowce i półprodukty w zależności od zastosowania w gastronomii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oceniać ocenę organoleptyczną produktów stosowanych w gastronomii</w:t>
            </w:r>
          </w:p>
          <w:p w:rsidR="0004674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rozróżniać metody utrwalania żywności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rozróżniać podstawowe procesy technologiczne</w:t>
            </w:r>
          </w:p>
          <w:p w:rsidR="0004674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opisywać nowoczesne metody sporządzania potraw i napojów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wykorzystywać surowce i półprodukty do sporządzania potraw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 xml:space="preserve"> dokonywać oceny organoleptycznej produktów stosowanych w gastronomii</w:t>
            </w:r>
          </w:p>
          <w:p w:rsidR="0004674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zastosować metody utrwalania żywności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stosować podstawowe procesy technologiczne</w:t>
            </w:r>
          </w:p>
          <w:p w:rsidR="00046740" w:rsidRPr="002C6012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-planować proces technologiczny sporządzania potraw i napojów zgodnie z recepturą</w:t>
            </w:r>
          </w:p>
        </w:tc>
        <w:tc>
          <w:tcPr>
            <w:tcW w:w="1528" w:type="dxa"/>
          </w:tcPr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</w:t>
            </w:r>
            <w:r w:rsidRPr="006F5B90">
              <w:rPr>
                <w:rFonts w:ascii="Arial" w:hAnsi="Arial" w:cs="Arial"/>
                <w:lang w:val="en-US"/>
              </w:rPr>
              <w:br/>
            </w:r>
            <w:proofErr w:type="spellStart"/>
            <w:r w:rsidRPr="006F5B90">
              <w:rPr>
                <w:rFonts w:ascii="Arial" w:hAnsi="Arial" w:cs="Arial"/>
                <w:lang w:val="en-US"/>
              </w:rPr>
              <w:t>P</w:t>
            </w:r>
            <w:proofErr w:type="spellEnd"/>
            <w:r w:rsidRPr="006F5B90">
              <w:rPr>
                <w:rFonts w:ascii="Arial" w:hAnsi="Arial" w:cs="Arial"/>
                <w:lang w:val="en-US"/>
              </w:rPr>
              <w:br/>
            </w:r>
            <w:proofErr w:type="spellStart"/>
            <w:r w:rsidRPr="006F5B90">
              <w:rPr>
                <w:rFonts w:ascii="Arial" w:hAnsi="Arial" w:cs="Arial"/>
                <w:lang w:val="en-US"/>
              </w:rPr>
              <w:t>P</w:t>
            </w:r>
            <w:proofErr w:type="spellEnd"/>
            <w:r w:rsidRPr="006F5B90">
              <w:rPr>
                <w:rFonts w:ascii="Arial" w:hAnsi="Arial" w:cs="Arial"/>
                <w:lang w:val="en-US"/>
              </w:rPr>
              <w:br/>
            </w:r>
            <w:proofErr w:type="spellStart"/>
            <w:r w:rsidRPr="006F5B90">
              <w:rPr>
                <w:rFonts w:ascii="Arial" w:hAnsi="Arial" w:cs="Arial"/>
                <w:lang w:val="en-US"/>
              </w:rPr>
              <w:t>P</w:t>
            </w:r>
            <w:proofErr w:type="spellEnd"/>
            <w:r w:rsidRPr="006F5B90">
              <w:rPr>
                <w:rFonts w:ascii="Arial" w:hAnsi="Arial" w:cs="Arial"/>
                <w:lang w:val="en-US"/>
              </w:rPr>
              <w:br/>
            </w:r>
            <w:proofErr w:type="spellStart"/>
            <w:r w:rsidRPr="006F5B90">
              <w:rPr>
                <w:rFonts w:ascii="Arial" w:hAnsi="Arial" w:cs="Arial"/>
                <w:lang w:val="en-US"/>
              </w:rPr>
              <w:t>P</w:t>
            </w:r>
            <w:proofErr w:type="spellEnd"/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PP</w:t>
            </w:r>
          </w:p>
          <w:p w:rsidR="0004674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046740" w:rsidRPr="002C6012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0353F8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353F8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353F8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353F8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353F8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353F8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353F8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353F8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353F8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353F8" w:rsidRPr="002C6012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46740" w:rsidRPr="002C6012" w:rsidTr="0007590E">
        <w:tc>
          <w:tcPr>
            <w:tcW w:w="10779" w:type="dxa"/>
          </w:tcPr>
          <w:p w:rsidR="00046740" w:rsidRDefault="0004674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Pr="00F23068">
              <w:rPr>
                <w:rFonts w:ascii="Arial" w:hAnsi="Arial" w:cs="Arial"/>
              </w:rPr>
              <w:t>Zapoznanie się z procesami technologicznym</w:t>
            </w:r>
          </w:p>
          <w:p w:rsidR="000353F8" w:rsidRPr="002C6012" w:rsidRDefault="000353F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046740" w:rsidRPr="002C6012" w:rsidRDefault="0004674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046740" w:rsidRPr="002C6012" w:rsidRDefault="0004674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046740" w:rsidRPr="002C6012" w:rsidTr="0007590E">
        <w:tc>
          <w:tcPr>
            <w:tcW w:w="10779" w:type="dxa"/>
          </w:tcPr>
          <w:p w:rsidR="00046740" w:rsidRPr="00F23068" w:rsidRDefault="00046740" w:rsidP="000353F8">
            <w:pPr>
              <w:pStyle w:val="Standard"/>
              <w:spacing w:line="360" w:lineRule="auto"/>
              <w:ind w:left="122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wymienić potrawy i napoje przygotowane na zimno i gorąco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22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sporządzić prostą potrawę według przepisu</w:t>
            </w:r>
          </w:p>
          <w:p w:rsidR="0004674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skutki wpływu temperatury na potrawy poddane obróbce termicznej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22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-</w:t>
            </w:r>
            <w:r w:rsidRPr="00F23068">
              <w:rPr>
                <w:rFonts w:ascii="Arial" w:hAnsi="Arial" w:cs="Arial"/>
              </w:rPr>
              <w:t>wymienić dodatki stosowane w gotowych potrawach</w:t>
            </w:r>
          </w:p>
          <w:p w:rsidR="0004674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cel stosowania dodatków do potraw w żywieniu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22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opisać sposoby przygotowania potraw i napojów na zimno i gorąco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22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opisać poszczególne potrawy i zmiany jakie w nich zachodzą pod wpływem temperatury w czasie obróbki termicznej</w:t>
            </w:r>
          </w:p>
          <w:p w:rsidR="0004674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sporządzić zadane potrawy</w:t>
            </w:r>
          </w:p>
          <w:p w:rsidR="00046740" w:rsidRPr="00F23068" w:rsidRDefault="00046740" w:rsidP="000353F8">
            <w:pPr>
              <w:pStyle w:val="Standard"/>
              <w:spacing w:line="360" w:lineRule="auto"/>
              <w:ind w:left="122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</w:rPr>
              <w:t>omówić dodatki, ich rolę i sposoby stosowania w gotowych potrawach</w:t>
            </w:r>
          </w:p>
          <w:p w:rsidR="00046740" w:rsidRPr="002C6012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omówić cel stosowania dodatków do potraw w żywieniu</w:t>
            </w:r>
          </w:p>
        </w:tc>
        <w:tc>
          <w:tcPr>
            <w:tcW w:w="1528" w:type="dxa"/>
          </w:tcPr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lastRenderedPageBreak/>
              <w:t>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t>PP</w:t>
            </w:r>
          </w:p>
          <w:p w:rsidR="00046740" w:rsidRPr="006F5B9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F5B90">
              <w:rPr>
                <w:rFonts w:ascii="Arial" w:hAnsi="Arial" w:cs="Arial"/>
                <w:lang w:val="en-US"/>
              </w:rPr>
              <w:lastRenderedPageBreak/>
              <w:t>PP</w:t>
            </w:r>
          </w:p>
          <w:p w:rsidR="00046740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046740" w:rsidRPr="002C6012" w:rsidRDefault="00046740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046740" w:rsidRDefault="00AD6941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</w:p>
          <w:p w:rsidR="00AD6941" w:rsidRDefault="00AD6941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AD6941" w:rsidRDefault="00AD6941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AD6941" w:rsidRDefault="00AD6941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AD6941" w:rsidRDefault="00231A7F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231A7F" w:rsidRDefault="00231A7F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231A7F" w:rsidRDefault="00231A7F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231A7F" w:rsidRDefault="00231A7F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231A7F" w:rsidRDefault="00231A7F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</w:p>
          <w:p w:rsidR="00231A7F" w:rsidRDefault="00231A7F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353F8" w:rsidRPr="002C6012" w:rsidRDefault="000353F8" w:rsidP="000353F8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</w:tbl>
    <w:p w:rsidR="00046740" w:rsidRDefault="00046740"/>
    <w:p w:rsidR="00647C3C" w:rsidRDefault="00647C3C"/>
    <w:p w:rsidR="00647C3C" w:rsidRDefault="00647C3C"/>
    <w:p w:rsidR="00647C3C" w:rsidRDefault="00647C3C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BD3B24" w:rsidRDefault="00BD3B24"/>
    <w:p w:rsidR="00647C3C" w:rsidRDefault="00BD3B24" w:rsidP="00BD3B24">
      <w:pPr>
        <w:suppressAutoHyphens w:val="0"/>
        <w:spacing w:line="240" w:lineRule="auto"/>
        <w:ind w:left="0" w:firstLine="0"/>
      </w:pPr>
      <w:r>
        <w:br w:type="page"/>
      </w:r>
    </w:p>
    <w:p w:rsidR="00647C3C" w:rsidRDefault="00647C3C" w:rsidP="00647C3C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647C3C" w:rsidRPr="002C6012" w:rsidRDefault="003A5FAE" w:rsidP="00647C3C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KOMUNIKACJA INTERPERSONALNA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779"/>
        <w:gridCol w:w="1528"/>
        <w:gridCol w:w="1550"/>
      </w:tblGrid>
      <w:tr w:rsidR="00647C3C" w:rsidRPr="002C6012" w:rsidTr="0007590E">
        <w:tc>
          <w:tcPr>
            <w:tcW w:w="13857" w:type="dxa"/>
            <w:gridSpan w:val="3"/>
          </w:tcPr>
          <w:p w:rsidR="00647C3C" w:rsidRPr="002C6012" w:rsidRDefault="00647C3C" w:rsidP="0007590E">
            <w:pPr>
              <w:pStyle w:val="Standard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C6012">
              <w:rPr>
                <w:rFonts w:ascii="Arial" w:hAnsi="Arial" w:cs="Arial"/>
                <w:b/>
                <w:bCs/>
              </w:rPr>
              <w:t>Szczegółowe wymagania edukacyjne</w:t>
            </w:r>
          </w:p>
        </w:tc>
      </w:tr>
      <w:tr w:rsidR="00647C3C" w:rsidRPr="002C6012" w:rsidTr="0007590E">
        <w:tc>
          <w:tcPr>
            <w:tcW w:w="10779" w:type="dxa"/>
          </w:tcPr>
          <w:p w:rsidR="00647C3C" w:rsidRPr="002C6012" w:rsidRDefault="00647C3C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Uczeń po zrealizowaniu zajęć potrafi</w:t>
            </w:r>
          </w:p>
        </w:tc>
        <w:tc>
          <w:tcPr>
            <w:tcW w:w="1528" w:type="dxa"/>
          </w:tcPr>
          <w:p w:rsidR="00647C3C" w:rsidRPr="002C6012" w:rsidRDefault="00647C3C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Poziom wymagań programowych</w:t>
            </w:r>
          </w:p>
        </w:tc>
        <w:tc>
          <w:tcPr>
            <w:tcW w:w="1550" w:type="dxa"/>
          </w:tcPr>
          <w:p w:rsidR="00647C3C" w:rsidRPr="002C6012" w:rsidRDefault="00647C3C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Kategoria taksonomiczna</w:t>
            </w:r>
          </w:p>
        </w:tc>
      </w:tr>
      <w:tr w:rsidR="0006413B" w:rsidRPr="002C6012" w:rsidTr="0007590E">
        <w:tc>
          <w:tcPr>
            <w:tcW w:w="10779" w:type="dxa"/>
          </w:tcPr>
          <w:p w:rsidR="008A5115" w:rsidRPr="00F23068" w:rsidRDefault="0000049C" w:rsidP="008A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="008A5115" w:rsidRPr="00F23068">
              <w:rPr>
                <w:rFonts w:ascii="Arial" w:hAnsi="Arial" w:cs="Arial"/>
              </w:rPr>
              <w:t>Etyka i zasady kultury</w:t>
            </w:r>
          </w:p>
          <w:p w:rsidR="0006413B" w:rsidRPr="002C6012" w:rsidRDefault="0006413B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06413B" w:rsidRPr="002C6012" w:rsidRDefault="0006413B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06413B" w:rsidRPr="002C6012" w:rsidRDefault="0006413B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06413B" w:rsidRPr="002C6012" w:rsidTr="0007590E">
        <w:tc>
          <w:tcPr>
            <w:tcW w:w="10779" w:type="dxa"/>
          </w:tcPr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wyjaśnić pojęcie etyki i kultury osobistej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zasady etyki zawodowej kelnera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zastosować się do kodeksu etyki zawodowej kelnera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określić cechy osobowe niezbędne w zawodzie kelner </w:t>
            </w:r>
          </w:p>
          <w:p w:rsidR="008A5115" w:rsidRPr="00F23068" w:rsidRDefault="008A5115" w:rsidP="00D845DF">
            <w:pPr>
              <w:tabs>
                <w:tab w:val="left" w:pos="317"/>
                <w:tab w:val="left" w:pos="649"/>
              </w:tabs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 stosować savoir vivre przyjęty w środowisku pracy</w:t>
            </w:r>
          </w:p>
          <w:p w:rsidR="008A5115" w:rsidRPr="00F23068" w:rsidRDefault="008A5115" w:rsidP="00D845DF">
            <w:pPr>
              <w:tabs>
                <w:tab w:val="left" w:pos="317"/>
                <w:tab w:val="left" w:pos="649"/>
              </w:tabs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przestrzegać zasad uczciwości, rzetelności i lojalności itp. w pracy zawodowej</w:t>
            </w:r>
          </w:p>
          <w:p w:rsidR="008A5115" w:rsidRPr="00F23068" w:rsidRDefault="008A5115" w:rsidP="00D845DF">
            <w:pPr>
              <w:tabs>
                <w:tab w:val="left" w:pos="433"/>
              </w:tabs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-określić zasady etyki w relacjach pracowniczych</w:t>
            </w:r>
          </w:p>
          <w:p w:rsidR="008A5115" w:rsidRPr="00F23068" w:rsidRDefault="008A5115" w:rsidP="00D845DF">
            <w:pPr>
              <w:tabs>
                <w:tab w:val="left" w:pos="433"/>
              </w:tabs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określić zagrożenia wynikające z braku przestrzegania kodeksu etyki zawodowej przez pracowników </w:t>
            </w:r>
          </w:p>
          <w:p w:rsidR="0006413B" w:rsidRPr="002C6012" w:rsidRDefault="0006413B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06413B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8A511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8A511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8A511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8A511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8A511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8A511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8A511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8A5115" w:rsidRPr="002C6012" w:rsidRDefault="008A5115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06413B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2D4845" w:rsidRPr="002C6012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6413B" w:rsidRPr="002C6012" w:rsidTr="0007590E">
        <w:tc>
          <w:tcPr>
            <w:tcW w:w="10779" w:type="dxa"/>
          </w:tcPr>
          <w:p w:rsidR="0006413B" w:rsidRDefault="0000049C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="008A5115" w:rsidRPr="00F23068">
              <w:rPr>
                <w:rFonts w:ascii="Arial" w:hAnsi="Arial" w:cs="Arial"/>
              </w:rPr>
              <w:t>Sztuka budowania właściwej relacji kelnera z gościem</w:t>
            </w:r>
          </w:p>
          <w:p w:rsidR="00D845DF" w:rsidRPr="002C6012" w:rsidRDefault="00D845DF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06413B" w:rsidRPr="002C6012" w:rsidRDefault="0006413B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06413B" w:rsidRPr="002C6012" w:rsidRDefault="0006413B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8A5115" w:rsidRPr="002C6012" w:rsidTr="0007590E">
        <w:tc>
          <w:tcPr>
            <w:tcW w:w="10779" w:type="dxa"/>
          </w:tcPr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rozpoznać typy temperamentu gości 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przedstawiać oferty lokalu zgodnie z charakterem konsumenta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indywidualne potrzeby gościa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 doradzić w wyborze dań i napojów spełniając potrzeby gościa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zasadę komunikowania się w tym: aktywne słuchanie, empatia, asertywność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wymienić czynniki, które mogą mieć wpływ na sposób prowadzenia rozmowy kelnera z gościem (np. wiek gościa, nastrój gościa, duża liczba gości w restauracji) 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metody rozpoznawania potrzeb i oczekiwań gościa</w:t>
            </w:r>
          </w:p>
          <w:p w:rsidR="008A5115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zaplanować i zrealizować usługę w odpowiedzi na zidentyfikowane potrzeby gości</w:t>
            </w:r>
          </w:p>
          <w:p w:rsidR="008A5115" w:rsidRPr="00F23068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lastRenderedPageBreak/>
              <w:t>- stosować metody rozpoznawania potrzeb i oczekiwań gościa</w:t>
            </w:r>
          </w:p>
          <w:p w:rsidR="008A5115" w:rsidRDefault="008A5115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analizować ruchy ciała i mowę gościa</w:t>
            </w:r>
          </w:p>
          <w:p w:rsidR="002C4FB0" w:rsidRPr="00F23068" w:rsidRDefault="002C4FB0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wyjaśnić znaczenie terminu „komunikacja werbalna”</w:t>
            </w:r>
          </w:p>
          <w:p w:rsidR="002C4FB0" w:rsidRPr="00F23068" w:rsidRDefault="002C4FB0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wymienić rodzaje komunikatów werbalnych </w:t>
            </w:r>
          </w:p>
          <w:p w:rsidR="002C4FB0" w:rsidRPr="00F23068" w:rsidRDefault="002C4FB0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wykorzystywać umiejętnie komunikacje werbalną</w:t>
            </w:r>
          </w:p>
          <w:p w:rsidR="002C4FB0" w:rsidRDefault="002C4FB0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zachować właściwy dystans przestrzeni między gościem a kelnerem (zasady </w:t>
            </w:r>
            <w:proofErr w:type="spellStart"/>
            <w:r w:rsidRPr="00F23068">
              <w:rPr>
                <w:rFonts w:ascii="Arial" w:hAnsi="Arial" w:cs="Arial"/>
              </w:rPr>
              <w:t>proksemiki</w:t>
            </w:r>
            <w:proofErr w:type="spellEnd"/>
            <w:r w:rsidRPr="00F23068">
              <w:rPr>
                <w:rFonts w:ascii="Arial" w:hAnsi="Arial" w:cs="Arial"/>
              </w:rPr>
              <w:t xml:space="preserve"> – przestrzeń intymna, społeczna)</w:t>
            </w:r>
          </w:p>
          <w:p w:rsidR="002C4FB0" w:rsidRPr="00F23068" w:rsidRDefault="002C4FB0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stworzyć klimat sprzyjający dobrej komunikacji werbalnej</w:t>
            </w:r>
          </w:p>
          <w:p w:rsidR="002C4FB0" w:rsidRPr="00F23068" w:rsidRDefault="002C4FB0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minimalizować zakłócenia w komunikowaniu się w zależności od sytuacji</w:t>
            </w:r>
          </w:p>
          <w:p w:rsidR="002C4FB0" w:rsidRPr="00F23068" w:rsidRDefault="002C4FB0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doskonalić własne umiejętności komunikowania się</w:t>
            </w:r>
          </w:p>
          <w:p w:rsidR="002C4FB0" w:rsidRDefault="002C4FB0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stereotypy związane z komunikacją werbalna (np. lepiej obsługuje gościa wyżej sytuowanego)</w:t>
            </w:r>
          </w:p>
          <w:p w:rsidR="00A73241" w:rsidRPr="00F23068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wyjaśnić pojęcie terminu „komunikacja niewerbalna”</w:t>
            </w:r>
          </w:p>
          <w:p w:rsidR="00A73241" w:rsidRPr="00F23068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rodzaje komunikatów niewerbalnych</w:t>
            </w:r>
          </w:p>
          <w:p w:rsidR="00A73241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rodzaje komunikacji niewerbalnej w tym: mowa ciała, mimika twarzy, postawa sylwetki</w:t>
            </w:r>
          </w:p>
          <w:p w:rsidR="00A73241" w:rsidRPr="00F23068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-wymienić formy komunikacji pośredniej</w:t>
            </w:r>
          </w:p>
          <w:p w:rsidR="00A73241" w:rsidRPr="00F23068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wymienić formy komunikacji bezpośredniej w tym: e-mail, rozmowa telefoniczna, </w:t>
            </w:r>
            <w:proofErr w:type="spellStart"/>
            <w:r w:rsidRPr="00F23068">
              <w:rPr>
                <w:rFonts w:ascii="Arial" w:hAnsi="Arial" w:cs="Arial"/>
              </w:rPr>
              <w:t>messanger</w:t>
            </w:r>
            <w:proofErr w:type="spellEnd"/>
          </w:p>
          <w:p w:rsidR="00A73241" w:rsidRPr="00F23068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zasady zapobiegania dezinformacji</w:t>
            </w:r>
          </w:p>
          <w:p w:rsidR="00A73241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reguły efektywnej komunikacji</w:t>
            </w:r>
          </w:p>
          <w:p w:rsidR="00A73241" w:rsidRPr="00F23068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znaczenie komunikacji werbalnej i niewerbalnej w pracy kelnera</w:t>
            </w:r>
          </w:p>
          <w:p w:rsidR="00A73241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analizować rodzaje komunikacji niewerbalnej w tym: mowa ciała, mimika twarzy, postawa sylwetki</w:t>
            </w:r>
          </w:p>
          <w:p w:rsidR="00A73241" w:rsidRPr="00F23068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wyjaśnić pojęcie „szum informacyjny”</w:t>
            </w:r>
          </w:p>
          <w:p w:rsidR="00A73241" w:rsidRPr="00F23068" w:rsidRDefault="00A73241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zastosować metody zapobiegania dezinformacji</w:t>
            </w:r>
          </w:p>
        </w:tc>
        <w:tc>
          <w:tcPr>
            <w:tcW w:w="1528" w:type="dxa"/>
          </w:tcPr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lastRenderedPageBreak/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D845DF" w:rsidRPr="002D4845" w:rsidRDefault="00D845DF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lastRenderedPageBreak/>
              <w:t>P</w:t>
            </w:r>
            <w:r w:rsidR="00D845DF" w:rsidRPr="002D4845">
              <w:rPr>
                <w:rFonts w:ascii="Arial" w:hAnsi="Arial" w:cs="Arial"/>
                <w:lang w:val="en-US"/>
              </w:rPr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  <w:r w:rsidR="00D845DF" w:rsidRPr="002D4845">
              <w:rPr>
                <w:rFonts w:ascii="Arial" w:hAnsi="Arial" w:cs="Arial"/>
                <w:lang w:val="en-US"/>
              </w:rPr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8A5115" w:rsidRPr="002D4845" w:rsidRDefault="008A5115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2C4FB0" w:rsidRPr="002D4845" w:rsidRDefault="002C4FB0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2C4FB0" w:rsidRPr="002D4845" w:rsidRDefault="002C4FB0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D845DF" w:rsidRPr="002D4845" w:rsidRDefault="00D845DF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2C4FB0" w:rsidRPr="002D4845" w:rsidRDefault="002C4FB0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  <w:r w:rsidR="00D845DF" w:rsidRPr="002D4845">
              <w:rPr>
                <w:rFonts w:ascii="Arial" w:hAnsi="Arial" w:cs="Arial"/>
                <w:lang w:val="en-US"/>
              </w:rPr>
              <w:t>P</w:t>
            </w:r>
          </w:p>
          <w:p w:rsidR="002C4FB0" w:rsidRPr="002D4845" w:rsidRDefault="002C4FB0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  <w:r w:rsidR="00D845DF" w:rsidRPr="002D4845">
              <w:rPr>
                <w:rFonts w:ascii="Arial" w:hAnsi="Arial" w:cs="Arial"/>
                <w:lang w:val="en-US"/>
              </w:rPr>
              <w:t>P</w:t>
            </w:r>
          </w:p>
          <w:p w:rsidR="002C4FB0" w:rsidRPr="002D4845" w:rsidRDefault="002C4FB0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  <w:r w:rsidR="00D845DF" w:rsidRPr="002D4845">
              <w:rPr>
                <w:rFonts w:ascii="Arial" w:hAnsi="Arial" w:cs="Arial"/>
                <w:lang w:val="en-US"/>
              </w:rPr>
              <w:t>P</w:t>
            </w:r>
          </w:p>
          <w:p w:rsidR="002C4FB0" w:rsidRPr="002D4845" w:rsidRDefault="002C4FB0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2C4FB0" w:rsidRPr="002D4845" w:rsidRDefault="002C4FB0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2C4FB0" w:rsidRPr="002D4845" w:rsidRDefault="002C4FB0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2C4FB0" w:rsidRPr="002D4845" w:rsidRDefault="002C4FB0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A73241" w:rsidRPr="002D4845" w:rsidRDefault="00A73241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A73241" w:rsidRPr="002D4845" w:rsidRDefault="00A73241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A73241" w:rsidRPr="002D4845" w:rsidRDefault="00A73241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A73241" w:rsidRPr="002D4845" w:rsidRDefault="00A73241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A73241" w:rsidRPr="002D4845" w:rsidRDefault="00A73241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  <w:r w:rsidR="00D845DF" w:rsidRPr="002D4845">
              <w:rPr>
                <w:rFonts w:ascii="Arial" w:hAnsi="Arial" w:cs="Arial"/>
                <w:lang w:val="en-US"/>
              </w:rPr>
              <w:t>P</w:t>
            </w:r>
          </w:p>
          <w:p w:rsidR="00D845DF" w:rsidRPr="002D4845" w:rsidRDefault="00D845DF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D845DF" w:rsidRDefault="00D845DF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A73241" w:rsidRPr="002C6012" w:rsidRDefault="00D845DF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8A511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lastRenderedPageBreak/>
              <w:t>B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B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B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lastRenderedPageBreak/>
              <w:t>C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D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B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B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B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C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C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D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C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Pr="00F34790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4790">
              <w:rPr>
                <w:rFonts w:ascii="Arial" w:hAnsi="Arial" w:cs="Arial"/>
                <w:lang w:val="en-US"/>
              </w:rPr>
              <w:t>A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2D4845" w:rsidRDefault="002D4845" w:rsidP="002D484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2D4845" w:rsidRPr="002C6012" w:rsidRDefault="002D4845" w:rsidP="008A5115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00049C" w:rsidRPr="002C6012" w:rsidTr="0007590E">
        <w:tc>
          <w:tcPr>
            <w:tcW w:w="10779" w:type="dxa"/>
          </w:tcPr>
          <w:p w:rsidR="0000049C" w:rsidRDefault="0000049C" w:rsidP="0000049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 xml:space="preserve">Dział: </w:t>
            </w:r>
            <w:r w:rsidRPr="00F23068">
              <w:rPr>
                <w:rFonts w:ascii="Arial" w:hAnsi="Arial" w:cs="Arial"/>
              </w:rPr>
              <w:t xml:space="preserve"> Stres</w:t>
            </w:r>
            <w:proofErr w:type="gramEnd"/>
            <w:r w:rsidRPr="00F23068">
              <w:rPr>
                <w:rFonts w:ascii="Arial" w:hAnsi="Arial" w:cs="Arial"/>
              </w:rPr>
              <w:t xml:space="preserve"> w zawodzie kelnera</w:t>
            </w:r>
          </w:p>
          <w:p w:rsidR="00D845DF" w:rsidRPr="00F23068" w:rsidRDefault="00D845DF" w:rsidP="0000049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00049C" w:rsidRPr="002C6012" w:rsidRDefault="0000049C" w:rsidP="0000049C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00049C" w:rsidRPr="002C6012" w:rsidRDefault="0000049C" w:rsidP="0000049C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00049C" w:rsidRPr="002C6012" w:rsidTr="0007590E">
        <w:tc>
          <w:tcPr>
            <w:tcW w:w="10779" w:type="dxa"/>
          </w:tcPr>
          <w:p w:rsidR="00B33D36" w:rsidRPr="00F23068" w:rsidRDefault="00B33D36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odpowiadać na pytanie „co to jest stres i jak się przejawia w pracy kelnera?”</w:t>
            </w:r>
          </w:p>
          <w:p w:rsidR="00B33D36" w:rsidRPr="00F23068" w:rsidRDefault="00B33D36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lastRenderedPageBreak/>
              <w:t>- wymienić przyczyny stresu</w:t>
            </w:r>
          </w:p>
          <w:p w:rsidR="00B33D36" w:rsidRPr="00F23068" w:rsidRDefault="00B33D36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jakie mogą być konsekwencje nadmiernego stresu</w:t>
            </w:r>
          </w:p>
          <w:p w:rsidR="00B33D36" w:rsidRPr="00F23068" w:rsidRDefault="00B33D36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podawać działania jakie można realizować w ramach obniżania poziomu stresu w pracy kelnera w tym: wyciszenie, odpoczynek, analiza </w:t>
            </w:r>
            <w:proofErr w:type="spellStart"/>
            <w:r w:rsidRPr="00F23068">
              <w:rPr>
                <w:rFonts w:ascii="Arial" w:hAnsi="Arial" w:cs="Arial"/>
              </w:rPr>
              <w:t>zachowań</w:t>
            </w:r>
            <w:proofErr w:type="spellEnd"/>
          </w:p>
          <w:p w:rsidR="0000049C" w:rsidRDefault="00B33D36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wskazać najczęstsze przyczyny sytuacji stresujących w pracy zawodowej</w:t>
            </w:r>
          </w:p>
          <w:p w:rsidR="00B33D36" w:rsidRPr="00F23068" w:rsidRDefault="00B33D36" w:rsidP="00D845DF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radzić sobie ze stresem w pracy kelnera</w:t>
            </w:r>
          </w:p>
          <w:p w:rsidR="00B33D36" w:rsidRPr="002C6012" w:rsidRDefault="00B33D36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wskazywać </w:t>
            </w:r>
            <w:r w:rsidRPr="00F23068">
              <w:rPr>
                <w:rFonts w:ascii="Arial" w:hAnsi="Arial" w:cs="Arial"/>
                <w:shd w:val="clear" w:color="auto" w:fill="FFFFFF"/>
              </w:rPr>
              <w:t>alternatywne rozwiązania problemu np.: przyjmowanie reklamacji, biegające dziecko po restauracji, bariera językowa</w:t>
            </w:r>
          </w:p>
        </w:tc>
        <w:tc>
          <w:tcPr>
            <w:tcW w:w="1528" w:type="dxa"/>
          </w:tcPr>
          <w:p w:rsidR="0000049C" w:rsidRDefault="00B33D36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  <w:p w:rsidR="00B33D36" w:rsidRDefault="00B33D36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  <w:p w:rsidR="00B33D36" w:rsidRDefault="00B33D36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B33D36" w:rsidRDefault="00B33D36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B33D36" w:rsidRDefault="00B33D36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B33D36" w:rsidRDefault="00B33D36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B33D36" w:rsidRDefault="00B33D36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B33D36" w:rsidRPr="002C6012" w:rsidRDefault="00B33D36" w:rsidP="00D845DF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00049C" w:rsidRDefault="000911BB" w:rsidP="000911BB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</w:p>
          <w:p w:rsidR="000911BB" w:rsidRDefault="000911BB" w:rsidP="000911BB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</w:p>
          <w:p w:rsidR="000911BB" w:rsidRDefault="000911BB" w:rsidP="000911BB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0911BB" w:rsidRDefault="000911BB" w:rsidP="000911BB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911BB" w:rsidRDefault="000911BB" w:rsidP="000911BB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0911BB" w:rsidRDefault="000911BB" w:rsidP="000911BB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0911BB" w:rsidRDefault="000911BB" w:rsidP="000911BB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911BB" w:rsidRPr="002C6012" w:rsidRDefault="000911BB" w:rsidP="000911BB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0049C" w:rsidRPr="002C6012" w:rsidTr="0007590E">
        <w:tc>
          <w:tcPr>
            <w:tcW w:w="10779" w:type="dxa"/>
          </w:tcPr>
          <w:p w:rsidR="0000049C" w:rsidRDefault="00B33D36" w:rsidP="0000049C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Dział: </w:t>
            </w:r>
            <w:r w:rsidRPr="00F23068">
              <w:rPr>
                <w:rFonts w:ascii="Arial" w:hAnsi="Arial" w:cs="Arial"/>
              </w:rPr>
              <w:t>Podnoszenie swoich umiejętności</w:t>
            </w:r>
          </w:p>
          <w:p w:rsidR="00AB170C" w:rsidRPr="002C6012" w:rsidRDefault="00AB170C" w:rsidP="0000049C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00049C" w:rsidRPr="002C6012" w:rsidRDefault="0000049C" w:rsidP="0000049C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00049C" w:rsidRPr="002C6012" w:rsidRDefault="0000049C" w:rsidP="0000049C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B33D36" w:rsidRPr="002D4845" w:rsidTr="0007590E">
        <w:tc>
          <w:tcPr>
            <w:tcW w:w="10779" w:type="dxa"/>
          </w:tcPr>
          <w:p w:rsidR="00B33D36" w:rsidRPr="00F23068" w:rsidRDefault="00B33D36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wyszukiwać zmian zachodzących w branży kelnerskiej</w:t>
            </w:r>
          </w:p>
          <w:p w:rsidR="00B33D36" w:rsidRDefault="00B33D36" w:rsidP="004265EE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wykazać się otwartością na zmiany zachodzące w branży kelnerskiej</w:t>
            </w:r>
          </w:p>
          <w:p w:rsidR="00B33D36" w:rsidRPr="00F23068" w:rsidRDefault="00B33D36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analizować zmiany zachodzące w branży kelnerskiej</w:t>
            </w:r>
          </w:p>
          <w:p w:rsidR="00B33D36" w:rsidRPr="00F23068" w:rsidRDefault="00B33D36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oczekiwane umiejętności w zawodzie</w:t>
            </w:r>
          </w:p>
          <w:p w:rsidR="00B33D36" w:rsidRPr="00F23068" w:rsidRDefault="00B33D36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analizować własne kompetencje</w:t>
            </w:r>
          </w:p>
          <w:p w:rsidR="00B33D36" w:rsidRPr="00F23068" w:rsidRDefault="00B33D36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analizować i planować własny plan rozwoju zawodowego</w:t>
            </w:r>
          </w:p>
          <w:p w:rsidR="00B33D36" w:rsidRPr="00F23068" w:rsidRDefault="00B33D36" w:rsidP="004265EE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określić znaczenie otwartości na zmiany w branży kelnerskiej</w:t>
            </w:r>
          </w:p>
        </w:tc>
        <w:tc>
          <w:tcPr>
            <w:tcW w:w="1528" w:type="dxa"/>
          </w:tcPr>
          <w:p w:rsidR="00B33D36" w:rsidRPr="002D4845" w:rsidRDefault="00B33D36" w:rsidP="004265E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B33D36" w:rsidRPr="002D4845" w:rsidRDefault="00B33D36" w:rsidP="004265E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B33D36" w:rsidRPr="002D4845" w:rsidRDefault="00B33D36" w:rsidP="004265E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B33D36" w:rsidRPr="002D4845" w:rsidRDefault="00B33D36" w:rsidP="004265E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B33D36" w:rsidRPr="002D4845" w:rsidRDefault="00B33D36" w:rsidP="004265E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B33D36" w:rsidRPr="002D4845" w:rsidRDefault="00B33D36" w:rsidP="004265E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B33D36" w:rsidRPr="002D4845" w:rsidRDefault="00B33D36" w:rsidP="004265E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</w:tc>
        <w:tc>
          <w:tcPr>
            <w:tcW w:w="1550" w:type="dxa"/>
          </w:tcPr>
          <w:p w:rsidR="00B33D36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:rsidR="00F16042" w:rsidRPr="002D4845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</w:tr>
      <w:tr w:rsidR="00B33D36" w:rsidRPr="002C6012" w:rsidTr="0007590E">
        <w:tc>
          <w:tcPr>
            <w:tcW w:w="10779" w:type="dxa"/>
          </w:tcPr>
          <w:p w:rsidR="00B33D36" w:rsidRDefault="00BA2204" w:rsidP="00B33D3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Pr="00F23068">
              <w:rPr>
                <w:rFonts w:ascii="Arial" w:hAnsi="Arial" w:cs="Arial"/>
              </w:rPr>
              <w:t>Planowanie i zarządzanie czasem</w:t>
            </w:r>
          </w:p>
          <w:p w:rsidR="00BA2204" w:rsidRPr="00F23068" w:rsidRDefault="00BA2204" w:rsidP="00B33D36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B33D36" w:rsidRPr="002C6012" w:rsidRDefault="00B33D36" w:rsidP="00B33D36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B33D36" w:rsidRPr="002C6012" w:rsidRDefault="00B33D36" w:rsidP="00B33D36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BA2204" w:rsidRPr="002C6012" w:rsidTr="0007590E">
        <w:tc>
          <w:tcPr>
            <w:tcW w:w="10779" w:type="dxa"/>
          </w:tcPr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cele i wyszczególniać elementy planowanych zadań w obsłudze kelnerskiej</w:t>
            </w:r>
          </w:p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zasady tworzenia harmonogramu zaplanowanego do realizacji zadania</w:t>
            </w:r>
          </w:p>
          <w:p w:rsidR="00BA2204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planować wykonanie zadania</w:t>
            </w:r>
          </w:p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analizować możliwość realizacji zadania</w:t>
            </w:r>
          </w:p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tworzyć harmonogram zaplanowanego do realizacji zadania</w:t>
            </w:r>
          </w:p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wykonać zadanie zgodnie z planem</w:t>
            </w:r>
          </w:p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uzasadnić przyczyny ewentualnego odstąpienia od planowanego zadania</w:t>
            </w:r>
          </w:p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oceniać zrealizowane zadanie</w:t>
            </w:r>
          </w:p>
          <w:p w:rsidR="00BA2204" w:rsidRPr="00F23068" w:rsidRDefault="00BA2204" w:rsidP="00BA2204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BA2204" w:rsidRPr="002D4845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lastRenderedPageBreak/>
              <w:t>P</w:t>
            </w:r>
          </w:p>
          <w:p w:rsidR="00BA2204" w:rsidRPr="002D4845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BA2204" w:rsidRPr="002D4845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</w:t>
            </w:r>
          </w:p>
          <w:p w:rsidR="00BA2204" w:rsidRPr="002D4845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BA2204" w:rsidRPr="002D4845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BA2204" w:rsidRPr="002D4845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BA2204" w:rsidRPr="002D4845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2D4845">
              <w:rPr>
                <w:rFonts w:ascii="Arial" w:hAnsi="Arial" w:cs="Arial"/>
                <w:lang w:val="en-US"/>
              </w:rPr>
              <w:t>PP</w:t>
            </w:r>
          </w:p>
          <w:p w:rsidR="00BA2204" w:rsidRPr="002C6012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BA2204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16042" w:rsidRPr="002C601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BA2204" w:rsidRPr="002C6012" w:rsidTr="0007590E">
        <w:tc>
          <w:tcPr>
            <w:tcW w:w="10779" w:type="dxa"/>
          </w:tcPr>
          <w:p w:rsidR="00BA2204" w:rsidRDefault="00BA2204" w:rsidP="00BA220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Pr="00F23068">
              <w:rPr>
                <w:rFonts w:ascii="Arial" w:hAnsi="Arial" w:cs="Arial"/>
              </w:rPr>
              <w:t>Współpraca w zespole</w:t>
            </w:r>
          </w:p>
          <w:p w:rsidR="00BA2204" w:rsidRDefault="00BA2204" w:rsidP="00BA2204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BA2204" w:rsidRPr="002C6012" w:rsidRDefault="00BA2204" w:rsidP="00BA2204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BA2204" w:rsidRPr="002C6012" w:rsidRDefault="00BA2204" w:rsidP="00BA2204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BA2204" w:rsidRPr="002C6012" w:rsidTr="0007590E">
        <w:tc>
          <w:tcPr>
            <w:tcW w:w="10779" w:type="dxa"/>
          </w:tcPr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i analizować cechy członków zespołu</w:t>
            </w:r>
          </w:p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analizować mocne i słabe strony członków zespołu</w:t>
            </w:r>
          </w:p>
          <w:p w:rsidR="00BA2204" w:rsidRPr="00F23068" w:rsidRDefault="00BA2204" w:rsidP="00BA2204">
            <w:pPr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zrealizować swoje zadania w oparciu o swoje stanowisko </w:t>
            </w:r>
          </w:p>
          <w:p w:rsidR="00BA2204" w:rsidRPr="00F23068" w:rsidRDefault="00BA2204" w:rsidP="00BA2204">
            <w:pPr>
              <w:tabs>
                <w:tab w:val="left" w:pos="433"/>
              </w:tabs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uwzględniać opinie i pomysły innych członków zespołu przy planowaniu, wykonywaniu i rozliczaniu zadań zawodowych kelnera</w:t>
            </w:r>
          </w:p>
          <w:p w:rsidR="00BA2204" w:rsidRPr="00F23068" w:rsidRDefault="00BA2204" w:rsidP="00BA2204">
            <w:pPr>
              <w:tabs>
                <w:tab w:val="left" w:pos="433"/>
                <w:tab w:val="left" w:pos="466"/>
              </w:tabs>
              <w:spacing w:line="36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modyfikować własne działania w oparciu o wspólnie wypracowane stanowisko</w:t>
            </w:r>
          </w:p>
          <w:p w:rsidR="00BA2204" w:rsidRPr="00F23068" w:rsidRDefault="00BA2204" w:rsidP="00BA2204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BA2204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BA2204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BA2204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BA2204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BA2204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BA2204" w:rsidRPr="002C6012" w:rsidRDefault="00BA2204" w:rsidP="00BA2204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BA2204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1604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F16042" w:rsidRPr="002C6012" w:rsidRDefault="00F16042" w:rsidP="00F1604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</w:tbl>
    <w:p w:rsidR="00D61FC3" w:rsidRDefault="00D61FC3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61FC3" w:rsidRDefault="00D61FC3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61FC3" w:rsidRDefault="00D61FC3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61FC3" w:rsidRDefault="00D61FC3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B24" w:rsidRDefault="00BD3B24" w:rsidP="00D86F60">
      <w:pPr>
        <w:pStyle w:val="Standard"/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D61FC3" w:rsidRPr="00BD3B24" w:rsidRDefault="00BD3B24" w:rsidP="00BD3B24">
      <w:pPr>
        <w:suppressAutoHyphens w:val="0"/>
        <w:spacing w:line="240" w:lineRule="auto"/>
        <w:ind w:left="0" w:firstLine="0"/>
        <w:rPr>
          <w:rFonts w:ascii="Arial" w:hAnsi="Arial" w:cs="Arial"/>
          <w:b/>
          <w:kern w:val="3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61FC3" w:rsidRDefault="00D61FC3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D61FC3" w:rsidRPr="002C6012" w:rsidRDefault="00D61FC3" w:rsidP="00D61FC3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PRACOWNIA OBSŁUGI GOŚCI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779"/>
        <w:gridCol w:w="1528"/>
        <w:gridCol w:w="1550"/>
      </w:tblGrid>
      <w:tr w:rsidR="00D61FC3" w:rsidRPr="002C6012" w:rsidTr="00C926AA">
        <w:tc>
          <w:tcPr>
            <w:tcW w:w="13857" w:type="dxa"/>
            <w:gridSpan w:val="3"/>
          </w:tcPr>
          <w:p w:rsidR="00D61FC3" w:rsidRPr="002C6012" w:rsidRDefault="00D61FC3" w:rsidP="0007590E">
            <w:pPr>
              <w:pStyle w:val="Standard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C6012">
              <w:rPr>
                <w:rFonts w:ascii="Arial" w:hAnsi="Arial" w:cs="Arial"/>
                <w:b/>
                <w:bCs/>
              </w:rPr>
              <w:t>Szczegółowe wymagania edukacyjne</w:t>
            </w:r>
          </w:p>
        </w:tc>
      </w:tr>
      <w:tr w:rsidR="00D61FC3" w:rsidRPr="002C6012" w:rsidTr="00C926AA">
        <w:tc>
          <w:tcPr>
            <w:tcW w:w="10779" w:type="dxa"/>
          </w:tcPr>
          <w:p w:rsidR="00D61FC3" w:rsidRPr="002C6012" w:rsidRDefault="00D61FC3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Uczeń po zrealizowaniu zajęć potrafi</w:t>
            </w:r>
          </w:p>
        </w:tc>
        <w:tc>
          <w:tcPr>
            <w:tcW w:w="1528" w:type="dxa"/>
          </w:tcPr>
          <w:p w:rsidR="00D61FC3" w:rsidRPr="002C6012" w:rsidRDefault="00D61FC3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Poziom wymagań programowych</w:t>
            </w:r>
          </w:p>
        </w:tc>
        <w:tc>
          <w:tcPr>
            <w:tcW w:w="1550" w:type="dxa"/>
          </w:tcPr>
          <w:p w:rsidR="00D61FC3" w:rsidRPr="002C6012" w:rsidRDefault="00D61FC3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 w:rsidRPr="002C6012">
              <w:rPr>
                <w:rFonts w:ascii="Arial" w:hAnsi="Arial" w:cs="Arial"/>
              </w:rPr>
              <w:t>Kategoria taksonomiczna</w:t>
            </w:r>
          </w:p>
        </w:tc>
      </w:tr>
      <w:tr w:rsidR="00C72458" w:rsidRPr="002C6012" w:rsidTr="00C926AA">
        <w:tc>
          <w:tcPr>
            <w:tcW w:w="10779" w:type="dxa"/>
          </w:tcPr>
          <w:p w:rsidR="00C72458" w:rsidRDefault="00D86F6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="00347D2A" w:rsidRPr="00F23068">
              <w:rPr>
                <w:rFonts w:ascii="Arial" w:hAnsi="Arial" w:cs="Arial"/>
              </w:rPr>
              <w:t>Charakterystyka zawodu kelner</w:t>
            </w:r>
          </w:p>
          <w:p w:rsidR="00D86F60" w:rsidRPr="002C6012" w:rsidRDefault="00D86F6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72458" w:rsidRPr="002C6012" w:rsidRDefault="00C7245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C72458" w:rsidRPr="002C6012" w:rsidRDefault="00C7245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C72458" w:rsidRPr="002C6012" w:rsidTr="00C926AA">
        <w:tc>
          <w:tcPr>
            <w:tcW w:w="10779" w:type="dxa"/>
          </w:tcPr>
          <w:p w:rsidR="00347D2A" w:rsidRPr="00F23068" w:rsidRDefault="00347D2A" w:rsidP="00F34790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</w:t>
            </w:r>
            <w:r w:rsidRPr="00F23068">
              <w:rPr>
                <w:rFonts w:ascii="Arial" w:hAnsi="Arial" w:cs="Arial"/>
                <w:color w:val="auto"/>
              </w:rPr>
              <w:t>opisać</w:t>
            </w:r>
            <w:r w:rsidRPr="00F23068">
              <w:rPr>
                <w:rFonts w:ascii="Arial" w:hAnsi="Arial" w:cs="Arial"/>
              </w:rPr>
              <w:t xml:space="preserve"> wymagania dla zawodu kelner</w:t>
            </w:r>
          </w:p>
          <w:p w:rsidR="00347D2A" w:rsidRPr="00F23068" w:rsidRDefault="00347D2A" w:rsidP="00F34790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cechy wyglądu i charakteru kelnera</w:t>
            </w:r>
          </w:p>
          <w:p w:rsidR="00C72458" w:rsidRDefault="00347D2A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wymagania psychofizyczne w zawodzie kelner</w:t>
            </w:r>
          </w:p>
          <w:p w:rsidR="00347D2A" w:rsidRPr="00F23068" w:rsidRDefault="00347D2A" w:rsidP="00F34790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zasady higieny w zawodzie</w:t>
            </w:r>
          </w:p>
          <w:p w:rsidR="00347D2A" w:rsidRDefault="00347D2A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ubiór i wyposażenie kelnera</w:t>
            </w:r>
          </w:p>
          <w:p w:rsidR="00F34790" w:rsidRPr="00F23068" w:rsidRDefault="00F34790" w:rsidP="00F34790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- stosować zasady higieny w zawodzie kelner</w:t>
            </w:r>
          </w:p>
          <w:p w:rsidR="00347D2A" w:rsidRPr="002C6012" w:rsidRDefault="00347D2A" w:rsidP="00F34790">
            <w:p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72458" w:rsidRDefault="00347D2A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347D2A" w:rsidRDefault="00347D2A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347D2A" w:rsidRDefault="00347D2A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347D2A" w:rsidRDefault="00347D2A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F34790" w:rsidRDefault="00F34790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347D2A" w:rsidRPr="002C6012" w:rsidRDefault="00F34790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C72458" w:rsidRDefault="00F34790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34790" w:rsidRDefault="00F34790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34790" w:rsidRDefault="00F34790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34790" w:rsidRDefault="00F34790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34790" w:rsidRDefault="00F34790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34790" w:rsidRDefault="00F34790" w:rsidP="00F34790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34790" w:rsidRPr="002C6012" w:rsidRDefault="00F34790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C72458" w:rsidRPr="002C6012" w:rsidTr="00C926AA">
        <w:tc>
          <w:tcPr>
            <w:tcW w:w="10779" w:type="dxa"/>
          </w:tcPr>
          <w:p w:rsidR="00C72458" w:rsidRDefault="00F50BC3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Dział: </w:t>
            </w:r>
            <w:r w:rsidRPr="00F23068">
              <w:rPr>
                <w:rFonts w:ascii="Arial" w:hAnsi="Arial" w:cs="Arial"/>
              </w:rPr>
              <w:t>Rodzaje systemów obsługi gościa</w:t>
            </w:r>
          </w:p>
          <w:p w:rsidR="00F50BC3" w:rsidRPr="002C6012" w:rsidRDefault="00F50BC3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72458" w:rsidRPr="002C6012" w:rsidRDefault="00C7245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C72458" w:rsidRPr="002C6012" w:rsidRDefault="00C7245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C72458" w:rsidRPr="002C6012" w:rsidTr="00C926AA">
        <w:tc>
          <w:tcPr>
            <w:tcW w:w="10779" w:type="dxa"/>
          </w:tcPr>
          <w:p w:rsidR="00F50BC3" w:rsidRPr="00F23068" w:rsidRDefault="00F50BC3" w:rsidP="00F50BC3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scharakteryzować stanowisko pracy kelnera rewirowego</w:t>
            </w:r>
          </w:p>
          <w:p w:rsidR="00C72458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scharakteryzować wady i zalety kelnera rewirowego</w:t>
            </w:r>
          </w:p>
          <w:p w:rsidR="00F50BC3" w:rsidRPr="00F23068" w:rsidRDefault="00F50BC3" w:rsidP="00F50BC3">
            <w:pPr>
              <w:spacing w:line="360" w:lineRule="auto"/>
              <w:ind w:left="167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wymienić kelnerów wchodzących w skład grupy specjalistycznej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wymienić wady i zalety grupy specjalistycznej</w:t>
            </w:r>
          </w:p>
          <w:p w:rsidR="00F50BC3" w:rsidRPr="00F23068" w:rsidRDefault="00F50BC3" w:rsidP="00F50BC3">
            <w:pPr>
              <w:spacing w:line="360" w:lineRule="auto"/>
              <w:ind w:left="167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wymienić kelnerów wchodzących w skład brygady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wymienić wady i zalety systemu brygadowego</w:t>
            </w:r>
          </w:p>
          <w:p w:rsidR="00F50BC3" w:rsidRPr="00F23068" w:rsidRDefault="00F50BC3" w:rsidP="00F50BC3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zaprezentować stanowisko pracy kelnera rewirowego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wyszczególnić wady i zalety kelnera rewirowego</w:t>
            </w:r>
          </w:p>
          <w:p w:rsidR="00F50BC3" w:rsidRPr="00F23068" w:rsidRDefault="00F50BC3" w:rsidP="00F50BC3">
            <w:pPr>
              <w:spacing w:line="360" w:lineRule="auto"/>
              <w:ind w:left="167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scharakteryzować kelnerów wchodzących w skład grupy specjalistycznej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wyszczególnić i podać przykłady wad i zalet grupy specjalistycznej</w:t>
            </w:r>
          </w:p>
          <w:p w:rsidR="00F50BC3" w:rsidRPr="00F23068" w:rsidRDefault="00F50BC3" w:rsidP="00F50BC3">
            <w:pPr>
              <w:spacing w:line="360" w:lineRule="auto"/>
              <w:ind w:left="167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scharakteryzować kelnerów wchodzących w skład brygady</w:t>
            </w:r>
          </w:p>
          <w:p w:rsidR="00F50BC3" w:rsidRPr="002C6012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  <w:color w:val="auto"/>
              </w:rPr>
              <w:lastRenderedPageBreak/>
              <w:t>- wyszczególnić wady i zalety systemu brygadowego</w:t>
            </w:r>
          </w:p>
        </w:tc>
        <w:tc>
          <w:tcPr>
            <w:tcW w:w="1528" w:type="dxa"/>
          </w:tcPr>
          <w:p w:rsidR="00C72458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PP</w:t>
            </w:r>
          </w:p>
          <w:p w:rsidR="00F50BC3" w:rsidRPr="002C6012" w:rsidRDefault="00F50BC3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C72458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50BC3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F50BC3" w:rsidRPr="002C6012" w:rsidRDefault="00F50BC3" w:rsidP="00F50BC3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</w:p>
        </w:tc>
      </w:tr>
      <w:tr w:rsidR="00C72458" w:rsidRPr="002C6012" w:rsidTr="00C926AA">
        <w:tc>
          <w:tcPr>
            <w:tcW w:w="10779" w:type="dxa"/>
          </w:tcPr>
          <w:p w:rsidR="00C72458" w:rsidRDefault="0029672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Dział: </w:t>
            </w:r>
            <w:r w:rsidRPr="00F23068">
              <w:rPr>
                <w:rFonts w:ascii="Arial" w:hAnsi="Arial" w:cs="Arial"/>
              </w:rPr>
              <w:t>Obowiązki kelnera, metody i techniki obsługi</w:t>
            </w:r>
          </w:p>
          <w:p w:rsidR="00296728" w:rsidRPr="002C6012" w:rsidRDefault="0029672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72458" w:rsidRPr="002C6012" w:rsidRDefault="00C7245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C72458" w:rsidRPr="002C6012" w:rsidRDefault="00C7245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C72458" w:rsidRPr="002C6012" w:rsidTr="00C926AA">
        <w:tc>
          <w:tcPr>
            <w:tcW w:w="10779" w:type="dxa"/>
          </w:tcPr>
          <w:p w:rsidR="0007590E" w:rsidRPr="00F23068" w:rsidRDefault="0007590E" w:rsidP="0007590E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zasady przygotowania stanowiska pracy i sali konsumenckiej.</w:t>
            </w:r>
          </w:p>
          <w:p w:rsidR="0007590E" w:rsidRPr="00F23068" w:rsidRDefault="0007590E" w:rsidP="0007590E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wymienić zasady sprzątania sali konsumenckiej po zakończonej pracy</w:t>
            </w:r>
          </w:p>
          <w:p w:rsidR="0007590E" w:rsidRPr="00F23068" w:rsidRDefault="0007590E" w:rsidP="0007590E">
            <w:pPr>
              <w:spacing w:line="360" w:lineRule="auto"/>
              <w:ind w:left="11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opisać liczbę kelnerów wymaganą na daną ilość miejsc siedzących na sali konsumenckiej</w:t>
            </w:r>
          </w:p>
          <w:p w:rsidR="00C72458" w:rsidRDefault="0007590E" w:rsidP="0007590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 xml:space="preserve">- opisać ilość przypadających na salę rewirów kelnerskich  </w:t>
            </w:r>
          </w:p>
          <w:p w:rsidR="0007590E" w:rsidRPr="00F23068" w:rsidRDefault="0007590E" w:rsidP="0007590E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metody i techniki serwisu kelnerskiego</w:t>
            </w:r>
          </w:p>
          <w:p w:rsidR="0007590E" w:rsidRPr="00F23068" w:rsidRDefault="0007590E" w:rsidP="0007590E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rodzaje i techniki noszenia tac kelnerskich</w:t>
            </w:r>
          </w:p>
          <w:p w:rsidR="0007590E" w:rsidRPr="00F23068" w:rsidRDefault="0007590E" w:rsidP="0007590E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techniki i zasady noszenia talerzy i drobnej zastawy stołowej</w:t>
            </w:r>
          </w:p>
          <w:p w:rsidR="0007590E" w:rsidRPr="00F23068" w:rsidRDefault="0007590E" w:rsidP="0007590E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opisać zasady sprzątania ze stołów</w:t>
            </w:r>
          </w:p>
          <w:p w:rsidR="0007590E" w:rsidRPr="00F23068" w:rsidRDefault="0007590E" w:rsidP="0007590E">
            <w:pPr>
              <w:spacing w:line="360" w:lineRule="auto"/>
              <w:ind w:left="11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opisać sposoby składania serwetek płóciennych w zależności od pory posiłku, śniadanie, obiad, kolacja i na imprezy okolicznościowe</w:t>
            </w:r>
          </w:p>
          <w:p w:rsidR="0007590E" w:rsidRDefault="0007590E" w:rsidP="0007590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opisać, kiedy i jak składa się serwetki papierowe</w:t>
            </w:r>
          </w:p>
          <w:p w:rsidR="00DF5FDE" w:rsidRPr="00F23068" w:rsidRDefault="00DF5FDE" w:rsidP="00DF5FDE">
            <w:pPr>
              <w:spacing w:line="360" w:lineRule="auto"/>
              <w:ind w:left="11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wykonać sposoby składania serwetek płóciennych w zależności od pory posiłku śniadanie, obiad, kolacja i na imprezy okolicznościowe</w:t>
            </w:r>
          </w:p>
          <w:p w:rsidR="00DF5FDE" w:rsidRDefault="00DF5FDE" w:rsidP="00DF5FDE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scharakteryzować okoliczności i sposoby składania serwetek papierowych</w:t>
            </w:r>
          </w:p>
          <w:p w:rsidR="001B0A37" w:rsidRPr="00F23068" w:rsidRDefault="00DF5FDE" w:rsidP="001B0A37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  <w:color w:val="auto"/>
              </w:rPr>
              <w:t xml:space="preserve">- </w:t>
            </w:r>
            <w:r w:rsidR="001B0A37" w:rsidRPr="00F23068">
              <w:rPr>
                <w:rFonts w:ascii="Arial" w:hAnsi="Arial" w:cs="Arial"/>
              </w:rPr>
              <w:t>- stosować zasady przygotowania stanowiska pracy i sali konsumenckiej</w:t>
            </w:r>
          </w:p>
          <w:p w:rsidR="001B0A37" w:rsidRPr="00F23068" w:rsidRDefault="001B0A37" w:rsidP="001B0A37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stosować zasady sprzątania sali konsumenckiej po zakończonej pracy</w:t>
            </w:r>
          </w:p>
          <w:p w:rsidR="001B0A37" w:rsidRPr="00F23068" w:rsidRDefault="001B0A37" w:rsidP="001B0A37">
            <w:pPr>
              <w:spacing w:line="360" w:lineRule="auto"/>
              <w:ind w:left="11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przydzielić ilość miejsc siedzących do wymaganej ilości kelnerów</w:t>
            </w:r>
          </w:p>
          <w:p w:rsidR="00DF5FDE" w:rsidRDefault="001B0A37" w:rsidP="001B0A37">
            <w:pPr>
              <w:spacing w:line="360" w:lineRule="auto"/>
              <w:ind w:left="11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uzasadnić podział sali na daną liczbę rewirów kelnerskich</w:t>
            </w:r>
          </w:p>
          <w:p w:rsidR="001B0A37" w:rsidRPr="00F23068" w:rsidRDefault="001B0A37" w:rsidP="001B0A37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stosować metody i techniki serwisu kelnerskiego</w:t>
            </w:r>
          </w:p>
          <w:p w:rsidR="001B0A37" w:rsidRPr="00F23068" w:rsidRDefault="001B0A37" w:rsidP="001B0A37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stosować rodzaje i techniki noszenia tac kelnerskich</w:t>
            </w:r>
          </w:p>
          <w:p w:rsidR="001B0A37" w:rsidRPr="00F23068" w:rsidRDefault="001B0A37" w:rsidP="001B0A37">
            <w:pPr>
              <w:spacing w:line="360" w:lineRule="auto"/>
              <w:ind w:left="167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 xml:space="preserve">- stosować techniki i zasady noszenia talerzy i drobnej zastawy stołowej z przestrzeganiem przepisów bhp  </w:t>
            </w:r>
          </w:p>
          <w:p w:rsidR="001B0A37" w:rsidRDefault="001B0A37" w:rsidP="001B0A37">
            <w:pPr>
              <w:spacing w:line="360" w:lineRule="auto"/>
              <w:ind w:left="11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</w:rPr>
              <w:t>- stosować zasady sprzątania ze stołów</w:t>
            </w:r>
          </w:p>
          <w:p w:rsidR="001B0A37" w:rsidRPr="00F23068" w:rsidRDefault="001B0A37" w:rsidP="001B0A37">
            <w:p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lastRenderedPageBreak/>
              <w:t>wykonać sposoby składania serwetek płóciennych w zależności od pory posiłku śniadanie, obiad, kolacja i na imprezy okolicznościowe</w:t>
            </w:r>
          </w:p>
          <w:p w:rsidR="001B0A37" w:rsidRDefault="001B0A37" w:rsidP="001B0A37">
            <w:pPr>
              <w:spacing w:line="360" w:lineRule="auto"/>
              <w:ind w:left="11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scharakteryzować okoliczności i sposoby składania serwetek papierowych</w:t>
            </w:r>
          </w:p>
          <w:p w:rsidR="00DF5FDE" w:rsidRPr="002C6012" w:rsidRDefault="00DF5FDE" w:rsidP="001B0A37">
            <w:p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72458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07590E" w:rsidRDefault="0007590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DF5FDE" w:rsidRDefault="00DF5FD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90E85">
              <w:rPr>
                <w:rFonts w:ascii="Arial" w:hAnsi="Arial" w:cs="Arial"/>
              </w:rPr>
              <w:t>P</w:t>
            </w:r>
          </w:p>
          <w:p w:rsidR="00DF5FDE" w:rsidRDefault="00DF5FD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DF5FDE" w:rsidRDefault="00DF5FD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DF5FDE" w:rsidRDefault="00DF5FDE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PP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1B0A37" w:rsidRPr="002C6012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C72458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B90E85" w:rsidRDefault="00B90E85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</w:p>
          <w:p w:rsidR="001B0A37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  <w:p w:rsidR="001B0A37" w:rsidRPr="002C6012" w:rsidRDefault="001B0A37" w:rsidP="00B90E85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C72458" w:rsidRPr="002C6012" w:rsidTr="00C926AA">
        <w:tc>
          <w:tcPr>
            <w:tcW w:w="10779" w:type="dxa"/>
          </w:tcPr>
          <w:p w:rsidR="00C72458" w:rsidRDefault="00DF5FDE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lastRenderedPageBreak/>
              <w:t xml:space="preserve">Dział: </w:t>
            </w:r>
            <w:r w:rsidRPr="00F23068">
              <w:rPr>
                <w:rFonts w:ascii="Arial" w:hAnsi="Arial" w:cs="Arial"/>
                <w:color w:val="auto"/>
              </w:rPr>
              <w:t>Podawanie potraw i napojów</w:t>
            </w:r>
          </w:p>
          <w:p w:rsidR="00DF5FDE" w:rsidRPr="002C6012" w:rsidRDefault="00DF5FDE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72458" w:rsidRPr="002C6012" w:rsidRDefault="00C7245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C72458" w:rsidRPr="002C6012" w:rsidRDefault="00C72458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DF5FDE" w:rsidRPr="002C6012" w:rsidTr="00C926AA">
        <w:tc>
          <w:tcPr>
            <w:tcW w:w="10779" w:type="dxa"/>
          </w:tcPr>
          <w:p w:rsidR="00705932" w:rsidRPr="00F23068" w:rsidRDefault="00705932" w:rsidP="00705932">
            <w:pPr>
              <w:spacing w:line="360" w:lineRule="auto"/>
              <w:ind w:left="11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opisać rodzaje potraw jakie występują w karcie menu</w:t>
            </w:r>
          </w:p>
          <w:p w:rsidR="00DF5FDE" w:rsidRDefault="00705932" w:rsidP="0070593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scharakteryzować zasady i techniki podawania potraw</w:t>
            </w:r>
          </w:p>
          <w:p w:rsidR="00705932" w:rsidRPr="00F23068" w:rsidRDefault="00705932" w:rsidP="00705932">
            <w:pPr>
              <w:spacing w:line="360" w:lineRule="auto"/>
              <w:ind w:left="110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scharakteryzować rodzaje potraw jakie występują w karcie menu</w:t>
            </w:r>
          </w:p>
          <w:p w:rsidR="00705932" w:rsidRDefault="00705932" w:rsidP="0070593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  <w:color w:val="auto"/>
              </w:rPr>
              <w:t>- zademonstrować zasady i techniki podawania potra</w:t>
            </w:r>
            <w:r w:rsidR="00B66AED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1528" w:type="dxa"/>
          </w:tcPr>
          <w:p w:rsidR="00DF5FDE" w:rsidRDefault="00705932" w:rsidP="0070593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705932" w:rsidRDefault="00705932" w:rsidP="0070593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705932" w:rsidRDefault="00705932" w:rsidP="0070593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705932" w:rsidRPr="002C6012" w:rsidRDefault="00705932" w:rsidP="00705932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DF5FDE" w:rsidRDefault="00B90E85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B90E85" w:rsidRDefault="00B90E85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  <w:p w:rsidR="00B90E85" w:rsidRDefault="00B90E85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B90E85" w:rsidRDefault="00B90E85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B90E85" w:rsidRDefault="00B90E85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  <w:p w:rsidR="00B90E85" w:rsidRPr="002C6012" w:rsidRDefault="00B90E85" w:rsidP="0007590E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C926AA" w:rsidRPr="002C6012" w:rsidTr="00C926AA">
        <w:tc>
          <w:tcPr>
            <w:tcW w:w="10779" w:type="dxa"/>
          </w:tcPr>
          <w:p w:rsidR="00C926AA" w:rsidRPr="00F23068" w:rsidRDefault="00C926AA" w:rsidP="00C926AA">
            <w:pPr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Dział: </w:t>
            </w:r>
            <w:r w:rsidRPr="00F23068">
              <w:rPr>
                <w:rFonts w:ascii="Arial" w:hAnsi="Arial" w:cs="Arial"/>
                <w:color w:val="auto"/>
              </w:rPr>
              <w:t>Prawidłowe wykonywanie czynności podczas</w:t>
            </w:r>
          </w:p>
          <w:p w:rsidR="00C926AA" w:rsidRPr="00F23068" w:rsidRDefault="00C926AA" w:rsidP="00C926AA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23068">
              <w:rPr>
                <w:rFonts w:ascii="Arial" w:hAnsi="Arial" w:cs="Arial"/>
                <w:color w:val="auto"/>
              </w:rPr>
              <w:t>nakrywania sali konsumenckiej i obsłudze gości</w:t>
            </w:r>
          </w:p>
        </w:tc>
        <w:tc>
          <w:tcPr>
            <w:tcW w:w="1528" w:type="dxa"/>
          </w:tcPr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C926AA" w:rsidRDefault="00C926AA" w:rsidP="00C926AA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C926AA" w:rsidRPr="002C6012" w:rsidTr="00C926AA">
        <w:tc>
          <w:tcPr>
            <w:tcW w:w="10779" w:type="dxa"/>
          </w:tcPr>
          <w:p w:rsidR="00C926AA" w:rsidRPr="00F23068" w:rsidRDefault="00C926AA" w:rsidP="00C926AA">
            <w:pPr>
              <w:spacing w:line="360" w:lineRule="auto"/>
              <w:ind w:left="108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 opisać prawidłowe wykładanie talerzy, sztućców, szkła, serwetek na stole konsumenckim</w:t>
            </w:r>
          </w:p>
          <w:p w:rsidR="00C926AA" w:rsidRDefault="00C926AA" w:rsidP="00C926AA">
            <w:pPr>
              <w:spacing w:line="360" w:lineRule="auto"/>
              <w:ind w:left="108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 xml:space="preserve">- scharakteryzować techniki noszenia i podawania talerzy płaskich i głębokich, półmisków i </w:t>
            </w:r>
            <w:proofErr w:type="spellStart"/>
            <w:r w:rsidRPr="00F23068">
              <w:rPr>
                <w:rFonts w:ascii="Arial" w:hAnsi="Arial" w:cs="Arial"/>
                <w:color w:val="auto"/>
              </w:rPr>
              <w:t>bulionówek</w:t>
            </w:r>
            <w:proofErr w:type="spellEnd"/>
          </w:p>
          <w:p w:rsidR="00C926AA" w:rsidRPr="00F23068" w:rsidRDefault="00C926AA" w:rsidP="00C926AA">
            <w:pPr>
              <w:spacing w:line="360" w:lineRule="auto"/>
              <w:ind w:left="108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>-wykonać prawidłowe wykładanie talerzy, sztućców, szkła, serwetek na stole konsumenckim</w:t>
            </w:r>
          </w:p>
          <w:p w:rsidR="00C926AA" w:rsidRPr="00F23068" w:rsidRDefault="00C926AA" w:rsidP="00C926AA">
            <w:pPr>
              <w:spacing w:line="360" w:lineRule="auto"/>
              <w:ind w:left="108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 xml:space="preserve">- scharakteryzować rodzaje tac, sposoby ich noszenia i zastosowania </w:t>
            </w:r>
          </w:p>
          <w:p w:rsidR="00C926AA" w:rsidRDefault="00C926AA" w:rsidP="00C926AA">
            <w:pPr>
              <w:spacing w:line="360" w:lineRule="auto"/>
              <w:ind w:left="108"/>
              <w:rPr>
                <w:rFonts w:ascii="Arial" w:hAnsi="Arial" w:cs="Arial"/>
                <w:color w:val="auto"/>
              </w:rPr>
            </w:pPr>
            <w:r w:rsidRPr="00F23068">
              <w:rPr>
                <w:rFonts w:ascii="Arial" w:hAnsi="Arial" w:cs="Arial"/>
                <w:color w:val="auto"/>
              </w:rPr>
              <w:t xml:space="preserve">- zastosować techniki noszenia i podawania talerzy płaskich i głębokich, półmisków i </w:t>
            </w:r>
            <w:proofErr w:type="spellStart"/>
            <w:r w:rsidRPr="00F23068">
              <w:rPr>
                <w:rFonts w:ascii="Arial" w:hAnsi="Arial" w:cs="Arial"/>
                <w:color w:val="auto"/>
              </w:rPr>
              <w:t>bulionówek</w:t>
            </w:r>
            <w:proofErr w:type="spellEnd"/>
          </w:p>
          <w:p w:rsidR="00C926AA" w:rsidRPr="00F23068" w:rsidRDefault="00C926AA" w:rsidP="00C926AA">
            <w:pPr>
              <w:spacing w:line="360" w:lineRule="auto"/>
              <w:ind w:left="110"/>
              <w:rPr>
                <w:rFonts w:ascii="Arial" w:hAnsi="Arial" w:cs="Arial"/>
                <w:color w:val="auto"/>
              </w:rPr>
            </w:pPr>
          </w:p>
        </w:tc>
        <w:tc>
          <w:tcPr>
            <w:tcW w:w="1528" w:type="dxa"/>
          </w:tcPr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550" w:type="dxa"/>
          </w:tcPr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C926AA" w:rsidRDefault="00C926AA" w:rsidP="00C926AA">
            <w:pPr>
              <w:pStyle w:val="Akapitzlist1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bookmarkStart w:id="0" w:name="_GoBack"/>
            <w:bookmarkEnd w:id="0"/>
          </w:p>
          <w:p w:rsidR="00C926AA" w:rsidRDefault="00C926AA" w:rsidP="00C926AA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  <w:p w:rsidR="00C926AA" w:rsidRDefault="00C926AA" w:rsidP="00C926AA">
            <w:pPr>
              <w:pStyle w:val="Akapitzlist1"/>
              <w:spacing w:line="100" w:lineRule="atLeast"/>
              <w:ind w:left="0" w:firstLine="0"/>
              <w:rPr>
                <w:rFonts w:ascii="Arial" w:hAnsi="Arial" w:cs="Arial"/>
              </w:rPr>
            </w:pPr>
          </w:p>
        </w:tc>
      </w:tr>
    </w:tbl>
    <w:p w:rsidR="00647C3C" w:rsidRDefault="00647C3C"/>
    <w:sectPr w:rsidR="00647C3C" w:rsidSect="00075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33"/>
    <w:rsid w:val="0000049C"/>
    <w:rsid w:val="000353F8"/>
    <w:rsid w:val="00046740"/>
    <w:rsid w:val="0006413B"/>
    <w:rsid w:val="0006476D"/>
    <w:rsid w:val="0007590E"/>
    <w:rsid w:val="000877E2"/>
    <w:rsid w:val="000911BB"/>
    <w:rsid w:val="0009713F"/>
    <w:rsid w:val="001B0A37"/>
    <w:rsid w:val="00231A7F"/>
    <w:rsid w:val="002652A0"/>
    <w:rsid w:val="00296728"/>
    <w:rsid w:val="002C4FB0"/>
    <w:rsid w:val="002D4845"/>
    <w:rsid w:val="00347D2A"/>
    <w:rsid w:val="003A5FAE"/>
    <w:rsid w:val="004265EE"/>
    <w:rsid w:val="00447A49"/>
    <w:rsid w:val="004B2C24"/>
    <w:rsid w:val="00534F79"/>
    <w:rsid w:val="00647C3C"/>
    <w:rsid w:val="006F5B90"/>
    <w:rsid w:val="00705932"/>
    <w:rsid w:val="007B7921"/>
    <w:rsid w:val="00807784"/>
    <w:rsid w:val="008A01FE"/>
    <w:rsid w:val="008A5115"/>
    <w:rsid w:val="008D430F"/>
    <w:rsid w:val="008F4D4A"/>
    <w:rsid w:val="00A11006"/>
    <w:rsid w:val="00A73241"/>
    <w:rsid w:val="00A97322"/>
    <w:rsid w:val="00AB170C"/>
    <w:rsid w:val="00AD6941"/>
    <w:rsid w:val="00B33D36"/>
    <w:rsid w:val="00B66AED"/>
    <w:rsid w:val="00B90E85"/>
    <w:rsid w:val="00BA2204"/>
    <w:rsid w:val="00BD3B24"/>
    <w:rsid w:val="00C72458"/>
    <w:rsid w:val="00C926AA"/>
    <w:rsid w:val="00D61FC3"/>
    <w:rsid w:val="00D70D33"/>
    <w:rsid w:val="00D845DF"/>
    <w:rsid w:val="00D86F60"/>
    <w:rsid w:val="00DF5FDE"/>
    <w:rsid w:val="00E46FD2"/>
    <w:rsid w:val="00F03E19"/>
    <w:rsid w:val="00F16042"/>
    <w:rsid w:val="00F34790"/>
    <w:rsid w:val="00F50BC3"/>
    <w:rsid w:val="00F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F99D"/>
  <w15:chartTrackingRefBased/>
  <w15:docId w15:val="{1AD7B5B2-C515-CA4F-BA11-54131360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D33"/>
    <w:pPr>
      <w:suppressAutoHyphens/>
      <w:spacing w:line="276" w:lineRule="auto"/>
      <w:ind w:left="317" w:hanging="323"/>
    </w:pPr>
    <w:rPr>
      <w:rFonts w:ascii="Times New Roman" w:eastAsia="Times New Roman" w:hAnsi="Times New Roman" w:cs="Times New Roman"/>
      <w:color w:val="00000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70D33"/>
    <w:pPr>
      <w:ind w:left="720"/>
    </w:pPr>
  </w:style>
  <w:style w:type="table" w:styleId="Tabela-Siatka">
    <w:name w:val="Table Grid"/>
    <w:basedOn w:val="Standardowy"/>
    <w:uiPriority w:val="39"/>
    <w:rsid w:val="00D70D33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0D33"/>
    <w:pPr>
      <w:suppressAutoHyphens/>
      <w:autoSpaceDN w:val="0"/>
      <w:spacing w:line="276" w:lineRule="auto"/>
      <w:ind w:left="317" w:hanging="323"/>
      <w:textAlignment w:val="baseline"/>
    </w:pPr>
    <w:rPr>
      <w:rFonts w:ascii="Times New Roman" w:eastAsia="Times New Roman" w:hAnsi="Times New Roman" w:cs="Times New Roman"/>
      <w:color w:val="00000A"/>
      <w:kern w:val="3"/>
      <w:lang w:eastAsia="pl-PL"/>
    </w:rPr>
  </w:style>
  <w:style w:type="character" w:customStyle="1" w:styleId="Domylnaczcionkaakapitu1">
    <w:name w:val="Domyślna czcionka akapitu1"/>
    <w:rsid w:val="0004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Molicki</dc:creator>
  <cp:keywords/>
  <dc:description/>
  <cp:lastModifiedBy>Wojtek Molicki</cp:lastModifiedBy>
  <cp:revision>42</cp:revision>
  <cp:lastPrinted>2019-11-03T19:36:00Z</cp:lastPrinted>
  <dcterms:created xsi:type="dcterms:W3CDTF">2019-11-03T15:08:00Z</dcterms:created>
  <dcterms:modified xsi:type="dcterms:W3CDTF">2019-11-12T20:41:00Z</dcterms:modified>
</cp:coreProperties>
</file>