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EE" w:rsidRPr="00390D4A" w:rsidRDefault="00DB2AE0">
      <w:pPr>
        <w:rPr>
          <w:rFonts w:ascii="Times New Roman" w:hAnsi="Times New Roman" w:cs="Times New Roman"/>
          <w:b/>
          <w:sz w:val="28"/>
          <w:szCs w:val="28"/>
        </w:rPr>
      </w:pPr>
      <w:r w:rsidRPr="00390D4A">
        <w:rPr>
          <w:rFonts w:ascii="Times New Roman" w:hAnsi="Times New Roman" w:cs="Times New Roman"/>
          <w:b/>
          <w:sz w:val="28"/>
          <w:szCs w:val="28"/>
        </w:rPr>
        <w:t>Wymagania edukacyjne</w:t>
      </w:r>
      <w:r w:rsidR="00960131">
        <w:rPr>
          <w:rFonts w:ascii="Times New Roman" w:hAnsi="Times New Roman" w:cs="Times New Roman"/>
          <w:b/>
          <w:sz w:val="28"/>
          <w:szCs w:val="28"/>
        </w:rPr>
        <w:t xml:space="preserve"> – bhp w pracy magazyniera-logistyka</w:t>
      </w:r>
    </w:p>
    <w:p w:rsidR="00DB2AE0" w:rsidRDefault="00DB2AE0">
      <w:pPr>
        <w:rPr>
          <w:rFonts w:ascii="Times New Roman" w:hAnsi="Times New Roman" w:cs="Times New Roman"/>
          <w:b/>
          <w:sz w:val="28"/>
          <w:szCs w:val="28"/>
        </w:rPr>
      </w:pPr>
      <w:r w:rsidRPr="00390D4A">
        <w:rPr>
          <w:rFonts w:ascii="Times New Roman" w:hAnsi="Times New Roman" w:cs="Times New Roman"/>
          <w:b/>
          <w:sz w:val="28"/>
          <w:szCs w:val="28"/>
        </w:rPr>
        <w:t xml:space="preserve">SBIS </w:t>
      </w:r>
      <w:proofErr w:type="spellStart"/>
      <w:r w:rsidRPr="00390D4A">
        <w:rPr>
          <w:rFonts w:ascii="Times New Roman" w:hAnsi="Times New Roman" w:cs="Times New Roman"/>
          <w:b/>
          <w:sz w:val="28"/>
          <w:szCs w:val="28"/>
        </w:rPr>
        <w:t>kl</w:t>
      </w:r>
      <w:proofErr w:type="spellEnd"/>
      <w:r w:rsidRPr="00390D4A">
        <w:rPr>
          <w:rFonts w:ascii="Times New Roman" w:hAnsi="Times New Roman" w:cs="Times New Roman"/>
          <w:b/>
          <w:sz w:val="28"/>
          <w:szCs w:val="28"/>
        </w:rPr>
        <w:t xml:space="preserve"> I – magazynier-logistyk</w:t>
      </w:r>
    </w:p>
    <w:p w:rsidR="00390D4A" w:rsidRPr="00390D4A" w:rsidRDefault="00390D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DB2AE0" w:rsidRPr="00390D4A" w:rsidTr="00DB2AE0">
        <w:tc>
          <w:tcPr>
            <w:tcW w:w="3070" w:type="dxa"/>
          </w:tcPr>
          <w:p w:rsidR="00DB2AE0" w:rsidRPr="00390D4A" w:rsidRDefault="00DB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4A">
              <w:rPr>
                <w:rFonts w:ascii="Times New Roman" w:hAnsi="Times New Roman" w:cs="Times New Roman"/>
                <w:b/>
                <w:sz w:val="24"/>
                <w:szCs w:val="24"/>
              </w:rPr>
              <w:t>Treści kształcenia</w:t>
            </w:r>
          </w:p>
        </w:tc>
        <w:tc>
          <w:tcPr>
            <w:tcW w:w="3071" w:type="dxa"/>
          </w:tcPr>
          <w:p w:rsidR="00DB2AE0" w:rsidRPr="00390D4A" w:rsidRDefault="00DB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4A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  <w:p w:rsidR="00DB2AE0" w:rsidRPr="00390D4A" w:rsidRDefault="00DB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4A">
              <w:rPr>
                <w:rFonts w:ascii="Times New Roman" w:hAnsi="Times New Roman" w:cs="Times New Roman"/>
                <w:b/>
                <w:sz w:val="24"/>
                <w:szCs w:val="24"/>
              </w:rPr>
              <w:t>Uczeń potrafi:</w:t>
            </w:r>
          </w:p>
        </w:tc>
        <w:tc>
          <w:tcPr>
            <w:tcW w:w="3071" w:type="dxa"/>
          </w:tcPr>
          <w:p w:rsidR="00DB2AE0" w:rsidRPr="00390D4A" w:rsidRDefault="00DB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4A">
              <w:rPr>
                <w:rFonts w:ascii="Times New Roman" w:hAnsi="Times New Roman" w:cs="Times New Roman"/>
                <w:b/>
                <w:sz w:val="24"/>
                <w:szCs w:val="24"/>
              </w:rPr>
              <w:t>Poziom wymagań</w:t>
            </w:r>
          </w:p>
        </w:tc>
      </w:tr>
      <w:tr w:rsidR="00DB2AE0" w:rsidTr="00DB2AE0">
        <w:tc>
          <w:tcPr>
            <w:tcW w:w="3070" w:type="dxa"/>
          </w:tcPr>
          <w:p w:rsidR="00DB2AE0" w:rsidRDefault="00DB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Prawa i obowiązki pracownika w zakresie bhp</w:t>
            </w:r>
          </w:p>
        </w:tc>
        <w:tc>
          <w:tcPr>
            <w:tcW w:w="3071" w:type="dxa"/>
          </w:tcPr>
          <w:p w:rsidR="00DB2AE0" w:rsidRDefault="00DB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wskazać prawa i obowiązki pracownika</w:t>
            </w:r>
          </w:p>
        </w:tc>
        <w:tc>
          <w:tcPr>
            <w:tcW w:w="3071" w:type="dxa"/>
          </w:tcPr>
          <w:p w:rsidR="00DB2AE0" w:rsidRDefault="00DB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DB2AE0" w:rsidRDefault="00DB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AE0" w:rsidTr="00DB2AE0">
        <w:tc>
          <w:tcPr>
            <w:tcW w:w="3070" w:type="dxa"/>
          </w:tcPr>
          <w:p w:rsidR="00DB2AE0" w:rsidRDefault="00DB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Prawa i obowiązki pracodawcy</w:t>
            </w:r>
          </w:p>
        </w:tc>
        <w:tc>
          <w:tcPr>
            <w:tcW w:w="3071" w:type="dxa"/>
          </w:tcPr>
          <w:p w:rsidR="00DB2AE0" w:rsidRDefault="00DB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wskazać prawa i obowiązki pracodawcy</w:t>
            </w:r>
          </w:p>
        </w:tc>
        <w:tc>
          <w:tcPr>
            <w:tcW w:w="3071" w:type="dxa"/>
          </w:tcPr>
          <w:p w:rsidR="00DB2AE0" w:rsidRDefault="00DB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DB2AE0" w:rsidTr="00DB2AE0">
        <w:tc>
          <w:tcPr>
            <w:tcW w:w="3070" w:type="dxa"/>
          </w:tcPr>
          <w:p w:rsidR="00DB2AE0" w:rsidRDefault="00DB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Czynniki szkodliwe dla zdrowia występujące w środowisku pracy</w:t>
            </w:r>
          </w:p>
        </w:tc>
        <w:tc>
          <w:tcPr>
            <w:tcW w:w="3071" w:type="dxa"/>
          </w:tcPr>
          <w:p w:rsidR="00DB2AE0" w:rsidRDefault="00DB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opisać zagrożenia związane z pracą</w:t>
            </w:r>
          </w:p>
          <w:p w:rsidR="00DB2AE0" w:rsidRDefault="00DB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dobrać metody zapobiegania zagrożeniom związanym z pracą logistyka</w:t>
            </w:r>
          </w:p>
          <w:p w:rsidR="00DB2AE0" w:rsidRDefault="00DB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opisać czynniki szkodliwe dla zdrowia występujące w środowisku pracy</w:t>
            </w:r>
          </w:p>
          <w:p w:rsidR="00DB2AE0" w:rsidRDefault="00DB2AE0" w:rsidP="00DB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scharakteryzować metody zapobiegania negatywnym skutkom oddziaływania czynników szkodliwych dla zdrowia </w:t>
            </w:r>
          </w:p>
          <w:p w:rsidR="00DB2AE0" w:rsidRDefault="00DB2AE0" w:rsidP="00DB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opisać skutki oddziaływania na organizm człowieka szkodliwych czynników</w:t>
            </w:r>
          </w:p>
          <w:p w:rsidR="00DB2AE0" w:rsidRDefault="00DB2AE0" w:rsidP="00DB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scharakteryzować metody minimalizowania negatywnych skutków oddziaływania szkodliwych czynników na organizm człowieka</w:t>
            </w:r>
          </w:p>
        </w:tc>
        <w:tc>
          <w:tcPr>
            <w:tcW w:w="3071" w:type="dxa"/>
          </w:tcPr>
          <w:p w:rsidR="00DB2AE0" w:rsidRDefault="00DB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DB2AE0" w:rsidRDefault="00DB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E0" w:rsidRDefault="00DB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</w:p>
          <w:p w:rsidR="00DB2AE0" w:rsidRDefault="00DB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E0" w:rsidRDefault="00DB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E0" w:rsidRDefault="00DB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DB2AE0" w:rsidRDefault="00DB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E0" w:rsidRDefault="00DB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E0" w:rsidRDefault="00DB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</w:p>
          <w:p w:rsidR="00DB2AE0" w:rsidRDefault="00DB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E0" w:rsidRDefault="00DB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E0" w:rsidRDefault="00DB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E0" w:rsidRDefault="00DB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E0" w:rsidRDefault="00DB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DB2AE0" w:rsidRDefault="00DB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E0" w:rsidRDefault="00DB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E0" w:rsidRDefault="00DB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E0" w:rsidRDefault="00DB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</w:p>
          <w:p w:rsidR="00DB2AE0" w:rsidRDefault="00DB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AE0" w:rsidTr="00DB2AE0">
        <w:tc>
          <w:tcPr>
            <w:tcW w:w="3070" w:type="dxa"/>
          </w:tcPr>
          <w:p w:rsidR="00DB2AE0" w:rsidRDefault="00DB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Ergonomia na stanowisku pracy</w:t>
            </w:r>
          </w:p>
        </w:tc>
        <w:tc>
          <w:tcPr>
            <w:tcW w:w="3071" w:type="dxa"/>
          </w:tcPr>
          <w:p w:rsidR="00DB2AE0" w:rsidRDefault="00DB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zorganizować stanowisko pracy zgodnie z wymogami ergonomii</w:t>
            </w:r>
            <w:r w:rsidR="00390D4A">
              <w:rPr>
                <w:rFonts w:ascii="Times New Roman" w:hAnsi="Times New Roman" w:cs="Times New Roman"/>
                <w:sz w:val="24"/>
                <w:szCs w:val="24"/>
              </w:rPr>
              <w:t>, przepisami bhp, ochrony przeciwpożarowej i ochrony środowiska</w:t>
            </w:r>
          </w:p>
          <w:p w:rsidR="00390D4A" w:rsidRDefault="0039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scharakteryzować zasady ergonomii na swoim stanowisku pracy</w:t>
            </w:r>
          </w:p>
        </w:tc>
        <w:tc>
          <w:tcPr>
            <w:tcW w:w="3071" w:type="dxa"/>
          </w:tcPr>
          <w:p w:rsidR="00DB2AE0" w:rsidRDefault="0039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</w:p>
          <w:p w:rsidR="00390D4A" w:rsidRDefault="0039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4A" w:rsidRDefault="0039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4A" w:rsidRDefault="0039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4A" w:rsidRDefault="0039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4A" w:rsidRDefault="0039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DB2AE0" w:rsidTr="00DB2AE0">
        <w:tc>
          <w:tcPr>
            <w:tcW w:w="3070" w:type="dxa"/>
          </w:tcPr>
          <w:p w:rsidR="00DB2AE0" w:rsidRDefault="0039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środki ochrony indywidualnej i zbiorowej</w:t>
            </w:r>
          </w:p>
        </w:tc>
        <w:tc>
          <w:tcPr>
            <w:tcW w:w="3071" w:type="dxa"/>
          </w:tcPr>
          <w:p w:rsidR="00DB2AE0" w:rsidRDefault="0039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opisać rodzaje środków ochrony indywidualnej i zbiorowej</w:t>
            </w:r>
          </w:p>
          <w:p w:rsidR="00390D4A" w:rsidRDefault="0039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dobrać środek indywidualnej i zbiorowe</w:t>
            </w:r>
          </w:p>
        </w:tc>
        <w:tc>
          <w:tcPr>
            <w:tcW w:w="3071" w:type="dxa"/>
          </w:tcPr>
          <w:p w:rsidR="00DB2AE0" w:rsidRDefault="0039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390D4A" w:rsidRDefault="0039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4A" w:rsidRDefault="0039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4A" w:rsidRDefault="0039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</w:p>
        </w:tc>
      </w:tr>
      <w:tr w:rsidR="00DB2AE0" w:rsidTr="00DB2AE0">
        <w:tc>
          <w:tcPr>
            <w:tcW w:w="3070" w:type="dxa"/>
          </w:tcPr>
          <w:p w:rsidR="00DB2AE0" w:rsidRDefault="0039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Przepisy prawa dotyczące bhp</w:t>
            </w:r>
          </w:p>
          <w:p w:rsidR="00390D4A" w:rsidRDefault="0039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Przepisy prawa dotyczące ochrony przeciwpożarowej i ochrony środowiska</w:t>
            </w:r>
          </w:p>
        </w:tc>
        <w:tc>
          <w:tcPr>
            <w:tcW w:w="3071" w:type="dxa"/>
          </w:tcPr>
          <w:p w:rsidR="00DB2AE0" w:rsidRDefault="0039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wskazać przepisy prawa dotyczące ochrony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przeciwpożarowej i ochrony środowiska</w:t>
            </w:r>
          </w:p>
          <w:p w:rsidR="00390D4A" w:rsidRDefault="0039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ocenić przestrzeganie zasad bezpieczeństwa i higieny pracy oraz stosowania przepisów prawa dotyczących ochrony przeciwpożarowej i ochrony środowiska</w:t>
            </w:r>
          </w:p>
        </w:tc>
        <w:tc>
          <w:tcPr>
            <w:tcW w:w="3071" w:type="dxa"/>
          </w:tcPr>
          <w:p w:rsidR="00DB2AE0" w:rsidRDefault="0039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</w:p>
          <w:p w:rsidR="00390D4A" w:rsidRDefault="0039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4A" w:rsidRDefault="0039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4A" w:rsidRDefault="0039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4A" w:rsidRDefault="0039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</w:p>
          <w:p w:rsidR="00390D4A" w:rsidRDefault="0039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AE0" w:rsidTr="00DB2AE0">
        <w:tc>
          <w:tcPr>
            <w:tcW w:w="3070" w:type="dxa"/>
          </w:tcPr>
          <w:p w:rsidR="00DB2AE0" w:rsidRDefault="0039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Pierwsza pomoc</w:t>
            </w:r>
          </w:p>
        </w:tc>
        <w:tc>
          <w:tcPr>
            <w:tcW w:w="3071" w:type="dxa"/>
          </w:tcPr>
          <w:p w:rsidR="00DB2AE0" w:rsidRDefault="0039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opisać metody udzielania pierwszej pomocy</w:t>
            </w:r>
          </w:p>
          <w:p w:rsidR="00390D4A" w:rsidRDefault="0039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ocenić stan zagrożenia</w:t>
            </w:r>
          </w:p>
          <w:p w:rsidR="00390D4A" w:rsidRDefault="0039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udzielić pierwszej pomocy</w:t>
            </w:r>
          </w:p>
        </w:tc>
        <w:tc>
          <w:tcPr>
            <w:tcW w:w="3071" w:type="dxa"/>
          </w:tcPr>
          <w:p w:rsidR="00DB2AE0" w:rsidRDefault="0039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390D4A" w:rsidRDefault="0039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4A" w:rsidRDefault="0039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</w:p>
          <w:p w:rsidR="00390D4A" w:rsidRDefault="0039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</w:p>
        </w:tc>
      </w:tr>
    </w:tbl>
    <w:p w:rsidR="00DB2AE0" w:rsidRDefault="00DB2AE0">
      <w:pPr>
        <w:rPr>
          <w:rFonts w:ascii="Times New Roman" w:hAnsi="Times New Roman" w:cs="Times New Roman"/>
          <w:sz w:val="24"/>
          <w:szCs w:val="24"/>
        </w:rPr>
      </w:pPr>
    </w:p>
    <w:p w:rsidR="00960131" w:rsidRDefault="00960131">
      <w:pPr>
        <w:rPr>
          <w:rFonts w:ascii="Times New Roman" w:hAnsi="Times New Roman" w:cs="Times New Roman"/>
          <w:sz w:val="24"/>
          <w:szCs w:val="24"/>
        </w:rPr>
      </w:pPr>
    </w:p>
    <w:p w:rsidR="00960131" w:rsidRDefault="00960131" w:rsidP="00960131">
      <w:pPr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Ze względu na niezwykle trudne hierarchiczne opisanie wymagań na wszystkie oceny, proponuję dwustopniowe zróżnicowanie wymagań – podstawowe (P) i ponadpodstawowe (PP). Ilustrując, na ocenę </w:t>
      </w:r>
      <w:r w:rsidRPr="00696F05">
        <w:rPr>
          <w:i/>
          <w:iCs/>
        </w:rPr>
        <w:t>dopuszczający</w:t>
      </w:r>
      <w:r>
        <w:t xml:space="preserve"> uczeń powinien opanować co najmniej 50% wymagań podstawowych, na oceny wyższe 75% wymagań. Szczegółowe propozycje zależności ocen szkolnych od stopnia zaliczenia poziomów wymagań przedstawiałyby się następująco:</w:t>
      </w:r>
    </w:p>
    <w:p w:rsidR="00960131" w:rsidRPr="003636C1" w:rsidRDefault="00960131" w:rsidP="0096013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</w:rPr>
      </w:pPr>
      <w:r w:rsidRPr="003636C1">
        <w:rPr>
          <w:b/>
          <w:bCs/>
        </w:rPr>
        <w:t>dopuszczający – 50-74% P</w:t>
      </w:r>
    </w:p>
    <w:p w:rsidR="00960131" w:rsidRPr="003636C1" w:rsidRDefault="00960131" w:rsidP="0096013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</w:rPr>
      </w:pPr>
      <w:r w:rsidRPr="003636C1">
        <w:rPr>
          <w:b/>
          <w:bCs/>
        </w:rPr>
        <w:t>dostateczny – 75-100% P</w:t>
      </w:r>
    </w:p>
    <w:p w:rsidR="00960131" w:rsidRPr="003636C1" w:rsidRDefault="00960131" w:rsidP="0096013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</w:rPr>
      </w:pPr>
      <w:r w:rsidRPr="003636C1">
        <w:rPr>
          <w:b/>
          <w:bCs/>
        </w:rPr>
        <w:t>dobry – 75-100% P i 50-74% PP</w:t>
      </w:r>
    </w:p>
    <w:p w:rsidR="00960131" w:rsidRDefault="00960131" w:rsidP="0096013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</w:rPr>
      </w:pPr>
      <w:r w:rsidRPr="003636C1">
        <w:rPr>
          <w:b/>
          <w:bCs/>
        </w:rPr>
        <w:t>bardzo dobry – 75-100% P i 50-100% PP</w:t>
      </w:r>
    </w:p>
    <w:p w:rsidR="00960131" w:rsidRDefault="00960131" w:rsidP="00960131">
      <w:pPr>
        <w:spacing w:after="0" w:line="240" w:lineRule="auto"/>
        <w:jc w:val="both"/>
        <w:rPr>
          <w:b/>
          <w:bCs/>
        </w:rPr>
      </w:pPr>
    </w:p>
    <w:p w:rsidR="00960131" w:rsidRPr="00A35917" w:rsidRDefault="00960131" w:rsidP="00960131">
      <w:pPr>
        <w:pStyle w:val="Tekstglowny"/>
        <w:numPr>
          <w:ilvl w:val="0"/>
          <w:numId w:val="3"/>
        </w:numPr>
        <w:rPr>
          <w:b/>
          <w:bCs/>
        </w:rPr>
      </w:pPr>
      <w:r w:rsidRPr="00A35917">
        <w:rPr>
          <w:b/>
          <w:bCs/>
        </w:rPr>
        <w:t xml:space="preserve">Sposoby osiągania celów kształcenia i wychowania w pracy z uczniem z dysfunkcjami, nieharmonijnie rozwijającym się </w:t>
      </w:r>
    </w:p>
    <w:p w:rsidR="00960131" w:rsidRPr="007D6D63" w:rsidRDefault="00960131" w:rsidP="00960131">
      <w:pPr>
        <w:pStyle w:val="Tekstglowny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2"/>
        <w:gridCol w:w="6192"/>
      </w:tblGrid>
      <w:tr w:rsidR="00960131" w:rsidRPr="00666953" w:rsidTr="009805C7">
        <w:tc>
          <w:tcPr>
            <w:tcW w:w="4503" w:type="dxa"/>
          </w:tcPr>
          <w:p w:rsidR="00960131" w:rsidRPr="00A35917" w:rsidRDefault="00960131" w:rsidP="009805C7">
            <w:pPr>
              <w:pStyle w:val="Tekstglowny"/>
              <w:jc w:val="center"/>
              <w:rPr>
                <w:b/>
                <w:bCs/>
              </w:rPr>
            </w:pPr>
            <w:r w:rsidRPr="00A35917">
              <w:rPr>
                <w:b/>
                <w:bCs/>
              </w:rPr>
              <w:t>Uczeń z SPE</w:t>
            </w:r>
          </w:p>
        </w:tc>
        <w:tc>
          <w:tcPr>
            <w:tcW w:w="9641" w:type="dxa"/>
          </w:tcPr>
          <w:p w:rsidR="00960131" w:rsidRPr="00A35917" w:rsidRDefault="00960131" w:rsidP="009805C7">
            <w:pPr>
              <w:pStyle w:val="Tekstglowny"/>
              <w:jc w:val="center"/>
              <w:rPr>
                <w:b/>
                <w:bCs/>
              </w:rPr>
            </w:pPr>
            <w:r w:rsidRPr="00A35917">
              <w:rPr>
                <w:b/>
                <w:bCs/>
              </w:rPr>
              <w:t>Sposoby osiągania celów kształcenia i wychowania</w:t>
            </w:r>
          </w:p>
        </w:tc>
      </w:tr>
      <w:tr w:rsidR="00960131" w:rsidRPr="00666953" w:rsidTr="009805C7">
        <w:tc>
          <w:tcPr>
            <w:tcW w:w="4503" w:type="dxa"/>
          </w:tcPr>
          <w:p w:rsidR="00960131" w:rsidRPr="007D6D63" w:rsidRDefault="00960131" w:rsidP="009805C7">
            <w:pPr>
              <w:pStyle w:val="Tekstglowny"/>
              <w:jc w:val="left"/>
            </w:pPr>
            <w:r w:rsidRPr="007D6D63">
              <w:t>Uczniowie z poważnymi kłopotami w komunikowaniu się</w:t>
            </w:r>
            <w:r>
              <w:t xml:space="preserve"> </w:t>
            </w:r>
            <w:r w:rsidRPr="007D6D63">
              <w:t>(w tym uczniowie z afazją)</w:t>
            </w:r>
          </w:p>
          <w:p w:rsidR="00960131" w:rsidRPr="007D6D63" w:rsidRDefault="00960131" w:rsidP="009805C7">
            <w:pPr>
              <w:pStyle w:val="Tekstglowny"/>
              <w:jc w:val="left"/>
            </w:pPr>
          </w:p>
          <w:p w:rsidR="00960131" w:rsidRPr="007D6D63" w:rsidRDefault="00960131" w:rsidP="009805C7">
            <w:pPr>
              <w:pStyle w:val="Tekstglowny"/>
              <w:jc w:val="left"/>
            </w:pPr>
          </w:p>
          <w:p w:rsidR="00960131" w:rsidRPr="007D6D63" w:rsidRDefault="00960131" w:rsidP="009805C7">
            <w:pPr>
              <w:pStyle w:val="Tekstglowny"/>
              <w:jc w:val="left"/>
            </w:pPr>
          </w:p>
        </w:tc>
        <w:tc>
          <w:tcPr>
            <w:tcW w:w="9641" w:type="dxa"/>
          </w:tcPr>
          <w:p w:rsidR="00960131" w:rsidRPr="007D6D63" w:rsidRDefault="00960131" w:rsidP="009805C7">
            <w:pPr>
              <w:pStyle w:val="Tekstglowny"/>
              <w:jc w:val="left"/>
            </w:pPr>
            <w:r>
              <w:t xml:space="preserve">– należy </w:t>
            </w:r>
            <w:r w:rsidRPr="007D6D63">
              <w:t xml:space="preserve">umożliwić uczniowi </w:t>
            </w:r>
            <w:r>
              <w:t xml:space="preserve">alternatywną, </w:t>
            </w:r>
            <w:r w:rsidRPr="007D6D63">
              <w:t>adekwatn</w:t>
            </w:r>
            <w:r>
              <w:t>ą</w:t>
            </w:r>
            <w:r w:rsidRPr="007D6D63">
              <w:t xml:space="preserve"> form</w:t>
            </w:r>
            <w:r>
              <w:t>ę</w:t>
            </w:r>
            <w:r w:rsidRPr="007D6D63">
              <w:t xml:space="preserve"> ekspresji</w:t>
            </w:r>
          </w:p>
          <w:p w:rsidR="00960131" w:rsidRPr="007D6D63" w:rsidRDefault="00960131" w:rsidP="009805C7">
            <w:pPr>
              <w:pStyle w:val="Tekstglowny"/>
              <w:jc w:val="left"/>
            </w:pPr>
            <w:r>
              <w:t>– należy używać</w:t>
            </w:r>
            <w:r w:rsidRPr="007D6D63">
              <w:t xml:space="preserve"> języka alternatywnego w celu wspomagania rozwoju osobowości </w:t>
            </w:r>
            <w:r>
              <w:t xml:space="preserve">ucznia </w:t>
            </w:r>
            <w:r w:rsidRPr="007D6D63">
              <w:t>i jego komunikacji z otoczeniem</w:t>
            </w:r>
          </w:p>
          <w:p w:rsidR="00960131" w:rsidRPr="007D6D63" w:rsidRDefault="00960131" w:rsidP="009805C7">
            <w:pPr>
              <w:pStyle w:val="Tekstglowny"/>
              <w:jc w:val="left"/>
            </w:pPr>
            <w:r>
              <w:t>– należy szanować indywidualny system</w:t>
            </w:r>
            <w:r w:rsidRPr="007D6D63">
              <w:t xml:space="preserve"> komunikacji językowej</w:t>
            </w:r>
            <w:r>
              <w:t xml:space="preserve"> ucznia</w:t>
            </w:r>
          </w:p>
          <w:p w:rsidR="00960131" w:rsidRPr="007D6D63" w:rsidRDefault="00960131" w:rsidP="009805C7">
            <w:pPr>
              <w:pStyle w:val="Tekstglowny"/>
              <w:jc w:val="left"/>
            </w:pPr>
            <w:r>
              <w:t>– należy wydłużyć czas</w:t>
            </w:r>
            <w:r w:rsidRPr="007D6D63">
              <w:t xml:space="preserve"> na wykonanie zadania</w:t>
            </w:r>
          </w:p>
          <w:p w:rsidR="00960131" w:rsidRPr="007D6D63" w:rsidRDefault="00960131" w:rsidP="009805C7">
            <w:pPr>
              <w:pStyle w:val="Tekstglowny"/>
              <w:jc w:val="left"/>
            </w:pPr>
            <w:r>
              <w:t>– należy zapewnić uczniowi dostęp</w:t>
            </w:r>
            <w:r w:rsidRPr="007D6D63">
              <w:t xml:space="preserve"> do materiałów dydaktycznych oraz urządzeń technicznych, np. komputera</w:t>
            </w:r>
          </w:p>
          <w:p w:rsidR="00960131" w:rsidRPr="007D6D63" w:rsidRDefault="00960131" w:rsidP="009805C7">
            <w:pPr>
              <w:pStyle w:val="Tekstglowny"/>
              <w:jc w:val="left"/>
            </w:pPr>
            <w:r>
              <w:t>– należy dostosować sposób</w:t>
            </w:r>
            <w:r w:rsidRPr="007D6D63">
              <w:t xml:space="preserve"> oceniania sprawdzian</w:t>
            </w:r>
            <w:r>
              <w:t>ów</w:t>
            </w:r>
            <w:r w:rsidRPr="007D6D63">
              <w:t>, egzamin</w:t>
            </w:r>
            <w:r>
              <w:t>ów itp.</w:t>
            </w:r>
          </w:p>
          <w:p w:rsidR="00960131" w:rsidRPr="007D6D63" w:rsidRDefault="00960131" w:rsidP="009805C7">
            <w:pPr>
              <w:pStyle w:val="Tekstglowny"/>
              <w:jc w:val="left"/>
            </w:pPr>
            <w:r>
              <w:t xml:space="preserve">– należy stale współpracować z rodzicami, opiekunami ucznia </w:t>
            </w:r>
          </w:p>
        </w:tc>
      </w:tr>
      <w:tr w:rsidR="00960131" w:rsidRPr="00666953" w:rsidTr="009805C7">
        <w:tc>
          <w:tcPr>
            <w:tcW w:w="4503" w:type="dxa"/>
          </w:tcPr>
          <w:p w:rsidR="00960131" w:rsidRPr="007D6D63" w:rsidRDefault="00960131" w:rsidP="009805C7">
            <w:pPr>
              <w:pStyle w:val="Tekstglowny"/>
              <w:jc w:val="left"/>
            </w:pPr>
            <w:r w:rsidRPr="007D6D63">
              <w:t>Uczniowie ze specyficznymi trudnościami w uczeniu się, m.in. uczniowie z dysleksją, dysgrafią, dysortografią, dyskalkulią</w:t>
            </w:r>
          </w:p>
          <w:p w:rsidR="00960131" w:rsidRPr="007D6D63" w:rsidRDefault="00960131" w:rsidP="009805C7">
            <w:pPr>
              <w:pStyle w:val="Tekstglowny"/>
              <w:jc w:val="left"/>
            </w:pPr>
          </w:p>
          <w:p w:rsidR="00960131" w:rsidRPr="007D6D63" w:rsidRDefault="00960131" w:rsidP="009805C7">
            <w:pPr>
              <w:pStyle w:val="Tekstglowny"/>
              <w:jc w:val="left"/>
            </w:pPr>
          </w:p>
        </w:tc>
        <w:tc>
          <w:tcPr>
            <w:tcW w:w="9641" w:type="dxa"/>
          </w:tcPr>
          <w:p w:rsidR="00960131" w:rsidRPr="007D6D63" w:rsidRDefault="00960131" w:rsidP="009805C7">
            <w:pPr>
              <w:pStyle w:val="Tekstglowny"/>
              <w:jc w:val="left"/>
            </w:pPr>
            <w:r>
              <w:t>– należy dostosować wymagania szkolne i sposób</w:t>
            </w:r>
            <w:r w:rsidRPr="007D6D63">
              <w:t xml:space="preserve"> oceniania</w:t>
            </w:r>
          </w:p>
          <w:p w:rsidR="00960131" w:rsidRPr="007D6D63" w:rsidRDefault="00960131" w:rsidP="009805C7">
            <w:pPr>
              <w:pStyle w:val="Tekstglowny"/>
              <w:jc w:val="left"/>
            </w:pPr>
            <w:r>
              <w:t>– należy przygotować różnorodne</w:t>
            </w:r>
            <w:r w:rsidRPr="007D6D63">
              <w:t xml:space="preserve"> form</w:t>
            </w:r>
            <w:r>
              <w:t>y</w:t>
            </w:r>
            <w:r w:rsidRPr="007D6D63">
              <w:t xml:space="preserve"> pracy z uczniem</w:t>
            </w:r>
          </w:p>
          <w:p w:rsidR="00960131" w:rsidRPr="007D6D63" w:rsidRDefault="00960131" w:rsidP="009805C7">
            <w:pPr>
              <w:pStyle w:val="Tekstglowny"/>
              <w:jc w:val="left"/>
            </w:pPr>
            <w:r>
              <w:t>– należy umożliwić uczniowi uczęszczanie</w:t>
            </w:r>
            <w:r w:rsidRPr="007D6D63">
              <w:t xml:space="preserve"> na zajęcia zespołu korekcyjno</w:t>
            </w:r>
            <w:r>
              <w:t>-</w:t>
            </w:r>
            <w:r w:rsidRPr="007D6D63">
              <w:t>kompensacyjnego, prac</w:t>
            </w:r>
            <w:r>
              <w:t>ę</w:t>
            </w:r>
            <w:r w:rsidRPr="007D6D63">
              <w:t xml:space="preserve"> w małej grupie </w:t>
            </w:r>
          </w:p>
          <w:p w:rsidR="00960131" w:rsidRPr="007D6D63" w:rsidRDefault="00960131" w:rsidP="009805C7">
            <w:pPr>
              <w:pStyle w:val="Tekstglowny"/>
              <w:jc w:val="left"/>
            </w:pPr>
            <w:r>
              <w:t xml:space="preserve">– należy  </w:t>
            </w:r>
            <w:r w:rsidRPr="007D6D63">
              <w:t xml:space="preserve">w razie konieczności </w:t>
            </w:r>
            <w:r>
              <w:t>wydłużyć czas</w:t>
            </w:r>
            <w:r w:rsidRPr="007D6D63">
              <w:t xml:space="preserve"> pracy </w:t>
            </w:r>
          </w:p>
          <w:p w:rsidR="00960131" w:rsidRPr="007D6D63" w:rsidRDefault="00960131" w:rsidP="009805C7">
            <w:pPr>
              <w:pStyle w:val="Tekstglowny"/>
              <w:jc w:val="left"/>
            </w:pPr>
            <w:r>
              <w:t>– należy stale współpracować z rodzicami, opiekunami ucznia</w:t>
            </w:r>
          </w:p>
        </w:tc>
      </w:tr>
    </w:tbl>
    <w:p w:rsidR="00960131" w:rsidRDefault="00960131" w:rsidP="00960131"/>
    <w:p w:rsidR="00960131" w:rsidRPr="00DB2AE0" w:rsidRDefault="00960131">
      <w:pPr>
        <w:rPr>
          <w:rFonts w:ascii="Times New Roman" w:hAnsi="Times New Roman" w:cs="Times New Roman"/>
          <w:sz w:val="24"/>
          <w:szCs w:val="24"/>
        </w:rPr>
      </w:pPr>
    </w:p>
    <w:sectPr w:rsidR="00960131" w:rsidRPr="00DB2AE0" w:rsidSect="00796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4465E"/>
    <w:multiLevelType w:val="hybridMultilevel"/>
    <w:tmpl w:val="7758D1B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37261A0"/>
    <w:multiLevelType w:val="hybridMultilevel"/>
    <w:tmpl w:val="FF564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E9B3998"/>
    <w:multiLevelType w:val="hybridMultilevel"/>
    <w:tmpl w:val="66D8F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DB2AE0"/>
    <w:rsid w:val="00390D4A"/>
    <w:rsid w:val="007968EE"/>
    <w:rsid w:val="00960131"/>
    <w:rsid w:val="00DB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8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2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glowny">
    <w:name w:val="!_Tekst_glowny"/>
    <w:uiPriority w:val="99"/>
    <w:rsid w:val="00960131"/>
    <w:pPr>
      <w:spacing w:after="0" w:line="260" w:lineRule="atLeast"/>
      <w:jc w:val="both"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v8.1 PC</dc:creator>
  <cp:keywords/>
  <dc:description/>
  <cp:lastModifiedBy>Black v8.1 PC</cp:lastModifiedBy>
  <cp:revision>2</cp:revision>
  <dcterms:created xsi:type="dcterms:W3CDTF">2018-09-21T18:46:00Z</dcterms:created>
  <dcterms:modified xsi:type="dcterms:W3CDTF">2018-09-21T19:22:00Z</dcterms:modified>
</cp:coreProperties>
</file>