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A8" w:rsidRPr="00A60FAD" w:rsidRDefault="000301A8" w:rsidP="000301A8">
      <w:pPr>
        <w:rPr>
          <w:sz w:val="36"/>
          <w:szCs w:val="36"/>
        </w:rPr>
      </w:pPr>
      <w:r w:rsidRPr="00A60FAD">
        <w:rPr>
          <w:sz w:val="36"/>
          <w:szCs w:val="36"/>
        </w:rPr>
        <w:t>Branżowa Szkoła I Stopnia</w:t>
      </w:r>
    </w:p>
    <w:p w:rsidR="000301A8" w:rsidRPr="00A60FAD" w:rsidRDefault="000301A8" w:rsidP="000301A8">
      <w:pPr>
        <w:rPr>
          <w:sz w:val="36"/>
          <w:szCs w:val="36"/>
        </w:rPr>
      </w:pPr>
      <w:r w:rsidRPr="00A60FAD">
        <w:rPr>
          <w:sz w:val="36"/>
          <w:szCs w:val="36"/>
        </w:rPr>
        <w:t>Zawód kucharz</w:t>
      </w:r>
    </w:p>
    <w:p w:rsidR="000301A8" w:rsidRPr="00A60FAD" w:rsidRDefault="000301A8" w:rsidP="000301A8">
      <w:pPr>
        <w:rPr>
          <w:sz w:val="36"/>
          <w:szCs w:val="36"/>
        </w:rPr>
      </w:pPr>
      <w:r w:rsidRPr="00A60FAD">
        <w:rPr>
          <w:sz w:val="36"/>
          <w:szCs w:val="36"/>
        </w:rPr>
        <w:t>Kl. II</w:t>
      </w:r>
    </w:p>
    <w:p w:rsidR="000301A8" w:rsidRPr="00A60FAD" w:rsidRDefault="000301A8" w:rsidP="000301A8"/>
    <w:p w:rsidR="000301A8" w:rsidRPr="00A60FAD" w:rsidRDefault="000301A8" w:rsidP="000301A8"/>
    <w:p w:rsidR="000301A8" w:rsidRPr="00A60FAD" w:rsidRDefault="000301A8" w:rsidP="000301A8">
      <w:pPr>
        <w:rPr>
          <w:sz w:val="36"/>
          <w:szCs w:val="36"/>
        </w:rPr>
      </w:pPr>
      <w:r w:rsidRPr="00A60FAD">
        <w:rPr>
          <w:sz w:val="36"/>
          <w:szCs w:val="36"/>
        </w:rPr>
        <w:t xml:space="preserve">Kryteria oceniania </w:t>
      </w:r>
    </w:p>
    <w:p w:rsidR="000301A8" w:rsidRPr="00A60FAD" w:rsidRDefault="000301A8" w:rsidP="000301A8">
      <w:pPr>
        <w:rPr>
          <w:b/>
          <w:bCs/>
        </w:rPr>
      </w:pPr>
      <w:r w:rsidRPr="00A60FAD">
        <w:br/>
      </w:r>
      <w:r w:rsidRPr="00A60FAD">
        <w:rPr>
          <w:b/>
          <w:bCs/>
        </w:rPr>
        <w:t>Poziom wymagań na ocenę celującą –poziom wykraczający- uczeń:</w:t>
      </w:r>
    </w:p>
    <w:p w:rsidR="000301A8" w:rsidRPr="00A60FAD" w:rsidRDefault="000301A8" w:rsidP="000301A8"/>
    <w:p w:rsidR="000301A8" w:rsidRPr="00A60FAD" w:rsidRDefault="000301A8" w:rsidP="000301A8">
      <w:r w:rsidRPr="00A60FAD">
        <w:t>- zdobył wiedzę i umiejętności wykraczające poza treści określone w podstawie programowej</w:t>
      </w:r>
    </w:p>
    <w:p w:rsidR="000301A8" w:rsidRPr="00A60FAD" w:rsidRDefault="000301A8" w:rsidP="000301A8">
      <w:r w:rsidRPr="00A60FAD">
        <w:t>- umiejętnie posługuje się zdobytymi wiadomościami w rozwiązywaniu zadań teoretycznych</w:t>
      </w:r>
    </w:p>
    <w:p w:rsidR="000301A8" w:rsidRPr="00A60FAD" w:rsidRDefault="000301A8" w:rsidP="000301A8">
      <w:r w:rsidRPr="00A60FAD">
        <w:t>- osiąga sukcesy w konkursach przedmiotowych</w:t>
      </w:r>
    </w:p>
    <w:p w:rsidR="000301A8" w:rsidRPr="00A60FAD" w:rsidRDefault="000301A8" w:rsidP="000301A8">
      <w:r w:rsidRPr="00A60FAD">
        <w:t>- precyzyjnie i biegle formuje swoje wypowiedzi</w:t>
      </w:r>
    </w:p>
    <w:p w:rsidR="000301A8" w:rsidRPr="00A60FAD" w:rsidRDefault="000301A8" w:rsidP="000301A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0FAD">
        <w:rPr>
          <w:sz w:val="22"/>
          <w:szCs w:val="22"/>
        </w:rPr>
        <w:t>Uczeń: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prawa i obowiązki pracownika oraz pracodawcy w zakresie bezpieczeństwa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i higieny pracy;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przewiduje zagrożenia dla zdrowia i życia człowieka oraz mienia i środowiska związane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z wykonywaniem zadań zawodowych;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zagrożenia związane z występowaniem szkodliwych czynników w środowisku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pracy;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skutki oddziaływania czynników szkodliwych na organizm człowieka;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przestrzega zasad bezpieczeństwa i higieny pracy oraz stosuje przepisy prawa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dotyczące ochrony przeciwpożarowej i ochrony środowiska;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zna zasady udzielania pierwszej pomocy poszkodowanym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potrafi rozróżnić rozróżnia maszyny, urządzenia i sprzęt stosowane w produkcji gastronomicznej oraz ich podzespoły;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potrafi rozpoznać instalacje techniczne w zakładach gastronomicznych;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zagrożenia, które mają wpływ na jakość i bezpieczeństwo żywności;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rozróżnia systemy zapewniania jakości i bezpieczeństwa zdrowotnego żywności;</w:t>
      </w:r>
    </w:p>
    <w:p w:rsidR="000301A8" w:rsidRPr="00A60FAD" w:rsidRDefault="000301A8" w:rsidP="000301A8">
      <w:pPr>
        <w:numPr>
          <w:ilvl w:val="0"/>
          <w:numId w:val="1"/>
        </w:numPr>
        <w:spacing w:before="100" w:beforeAutospacing="1" w:after="100" w:afterAutospacing="1"/>
      </w:pPr>
      <w:r w:rsidRPr="00A60FAD">
        <w:t>biegle posługuje się wiadomościami w rozwiązywaniu zadań, czynnościach wykraczających poza program nauczania,</w:t>
      </w:r>
    </w:p>
    <w:p w:rsidR="000301A8" w:rsidRPr="00A60FAD" w:rsidRDefault="000301A8" w:rsidP="000301A8">
      <w:pPr>
        <w:numPr>
          <w:ilvl w:val="0"/>
          <w:numId w:val="1"/>
        </w:numPr>
        <w:spacing w:before="100" w:beforeAutospacing="1" w:after="100" w:afterAutospacing="1"/>
      </w:pPr>
      <w:r w:rsidRPr="00A60FAD">
        <w:t>proponuje rozwiązania nietypowe</w:t>
      </w:r>
    </w:p>
    <w:p w:rsidR="000301A8" w:rsidRPr="00A60FAD" w:rsidRDefault="000301A8" w:rsidP="000301A8">
      <w:pPr>
        <w:rPr>
          <w:b/>
          <w:bCs/>
        </w:rPr>
      </w:pPr>
      <w:r w:rsidRPr="00A60FAD">
        <w:rPr>
          <w:b/>
          <w:bCs/>
        </w:rPr>
        <w:t>Poziom wymagań na ocenę bardzo dobrą – poziom rozszerzony- uczeń:</w:t>
      </w:r>
    </w:p>
    <w:p w:rsidR="000301A8" w:rsidRPr="00A60FAD" w:rsidRDefault="000301A8" w:rsidP="000301A8">
      <w:r w:rsidRPr="00A60FAD">
        <w:rPr>
          <w:b/>
          <w:bCs/>
        </w:rPr>
        <w:t xml:space="preserve">- </w:t>
      </w:r>
      <w:r w:rsidRPr="00A60FAD">
        <w:t>opanował wiedzę i umiejętności przewidziane do realizacji w danej klasie</w:t>
      </w:r>
    </w:p>
    <w:p w:rsidR="000301A8" w:rsidRPr="00A60FAD" w:rsidRDefault="000301A8" w:rsidP="000301A8">
      <w:r w:rsidRPr="00A60FAD">
        <w:t>- sprawnie posługuje się zdobytymi wiadomościami</w:t>
      </w:r>
    </w:p>
    <w:p w:rsidR="000301A8" w:rsidRPr="00A60FAD" w:rsidRDefault="000301A8" w:rsidP="000301A8">
      <w:r w:rsidRPr="00A60FAD">
        <w:t>- samodzielnie rozwiązuje problemy teoretyczne występujące w danym przedmiocie</w:t>
      </w:r>
    </w:p>
    <w:p w:rsidR="000301A8" w:rsidRPr="00A60FAD" w:rsidRDefault="000301A8" w:rsidP="000301A8">
      <w:r w:rsidRPr="00A60FAD">
        <w:t>- bezbłędnie posługuje się terminologią</w:t>
      </w:r>
    </w:p>
    <w:p w:rsidR="000301A8" w:rsidRPr="00A60FAD" w:rsidRDefault="000301A8" w:rsidP="000301A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0FAD">
        <w:rPr>
          <w:sz w:val="22"/>
          <w:szCs w:val="22"/>
        </w:rPr>
        <w:t>Uczeń: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prawa i obowiązki pracownika oraz pracodawcy w zakresie bezpieczeństwa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i higieny pracy;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przewiduje zagrożenia dla zdrowia i życia człowieka oraz mienia i środowiska związane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z wykonywaniem zadań zawodowych;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zagrożenia związane z występowaniem szkodliwych czynników w środowisku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pracy;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skutki oddziaływania czynników szkodliwych na organizm człowieka;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przestrzega zasad bezpieczeństwa i higieny pracy oraz stosuje przepisy prawa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dotyczące ochrony przeciwpożarowej i ochrony środowiska;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zna zasady udzielania pierwszej pomocy poszkodowanym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lastRenderedPageBreak/>
        <w:t>- potrafi rozróżnić rozróżnia maszyny, urządzenia i sprzęt stosowane w produkcji gastronomicznej oraz ich podzespoły;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potrafi rozpoznać instalacje techniczne w zakładach gastronomicznych;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zagrożenia, które mają wpływ na jakość i bezpieczeństwo żywności;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rozróżnia systemy zapewniania jakości i bezpieczeństwa zdrowotnego żywności;</w:t>
      </w:r>
    </w:p>
    <w:p w:rsidR="000301A8" w:rsidRPr="00A60FAD" w:rsidRDefault="000301A8" w:rsidP="000301A8">
      <w:pPr>
        <w:numPr>
          <w:ilvl w:val="0"/>
          <w:numId w:val="2"/>
        </w:numPr>
        <w:spacing w:before="100" w:beforeAutospacing="1" w:after="100" w:afterAutospacing="1"/>
      </w:pPr>
      <w:r w:rsidRPr="00A60FAD">
        <w:t>sprawnie posługuje się zdobytymi wiadomościami, rozwiązuje samodzielnie problemy teoretyczne</w:t>
      </w:r>
    </w:p>
    <w:p w:rsidR="000301A8" w:rsidRPr="00A60FAD" w:rsidRDefault="000301A8" w:rsidP="000301A8">
      <w:pPr>
        <w:numPr>
          <w:ilvl w:val="0"/>
          <w:numId w:val="2"/>
        </w:numPr>
        <w:spacing w:before="100" w:beforeAutospacing="1" w:after="100" w:afterAutospacing="1"/>
      </w:pPr>
      <w:r w:rsidRPr="00A60FAD">
        <w:t>wykrywa zależności między zdobytą wiedzą a możliwościami zastosowania jej w działaniu praktycznym.</w:t>
      </w:r>
    </w:p>
    <w:p w:rsidR="000301A8" w:rsidRPr="00A60FAD" w:rsidRDefault="000301A8" w:rsidP="000301A8">
      <w:pPr>
        <w:rPr>
          <w:b/>
          <w:bCs/>
        </w:rPr>
      </w:pPr>
      <w:r w:rsidRPr="00A60FAD">
        <w:rPr>
          <w:b/>
          <w:bCs/>
        </w:rPr>
        <w:t>Poziom wymagań na ocenę dobrą – poziom dopełniający- uczeń:</w:t>
      </w:r>
    </w:p>
    <w:p w:rsidR="000301A8" w:rsidRPr="00A60FAD" w:rsidRDefault="000301A8" w:rsidP="000301A8">
      <w:r w:rsidRPr="00A60FAD">
        <w:rPr>
          <w:b/>
          <w:bCs/>
        </w:rPr>
        <w:t xml:space="preserve">- </w:t>
      </w:r>
      <w:r w:rsidRPr="00A60FAD">
        <w:t>opanował podstawowe treści nauczania</w:t>
      </w:r>
    </w:p>
    <w:p w:rsidR="000301A8" w:rsidRPr="00A60FAD" w:rsidRDefault="000301A8" w:rsidP="000301A8">
      <w:r w:rsidRPr="00A60FAD">
        <w:t>- samodzielnie rozwiązuje typowe zadania teoretyczne</w:t>
      </w:r>
    </w:p>
    <w:p w:rsidR="000301A8" w:rsidRPr="00A60FAD" w:rsidRDefault="000301A8" w:rsidP="000301A8">
      <w:r w:rsidRPr="00A60FAD">
        <w:t>- opanował materiał nauczania bez poważnych błędów</w:t>
      </w:r>
    </w:p>
    <w:p w:rsidR="000301A8" w:rsidRPr="00A60FAD" w:rsidRDefault="000301A8" w:rsidP="000301A8">
      <w:r w:rsidRPr="00A60FAD">
        <w:t>- bezbłędnie stosuje terminologię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</w:p>
    <w:p w:rsidR="000301A8" w:rsidRPr="00A60FAD" w:rsidRDefault="000301A8" w:rsidP="000301A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60FAD">
        <w:rPr>
          <w:sz w:val="22"/>
          <w:szCs w:val="22"/>
        </w:rPr>
        <w:t>Uczeń: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prawa i obowiązki pracownika oraz pracodawcy w zakresie bezpieczeństwa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i higieny pracy;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przewiduje zagrożenia dla zdrowia i życia człowieka oraz mienia i środowiska związane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z wykonywaniem zadań zawodowych;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zagrożenia związane z występowaniem szkodliwych czynników w środowisku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pracy;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skutki oddziaływania czynników szkodliwych na organizm człowieka;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przestrzega zasad bezpieczeństwa i higieny pracy oraz stosuje przepisy prawa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dotyczące ochrony przeciwpożarowej i ochrony środowiska;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zna zasady udzielania pierwszej pomocy poszkodowanym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potrafi rozróżnić rozróżnia maszyny, urządzenia i sprzęt stosowane w produkcji gastronomicznej oraz ich podzespoły;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potrafi rozpoznać instalacje techniczne w zakładach gastronomicznych;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określa zagrożenia, które mają wpływ na jakość i bezpieczeństwo żywności;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  <w:r w:rsidRPr="00A60FAD">
        <w:rPr>
          <w:sz w:val="22"/>
          <w:szCs w:val="22"/>
        </w:rPr>
        <w:t>- rozróżnia systemy zapewniania jakości i bezpieczeństwa zdrowotnego żywności;</w:t>
      </w:r>
    </w:p>
    <w:p w:rsidR="000301A8" w:rsidRPr="00A60FAD" w:rsidRDefault="000301A8" w:rsidP="000301A8">
      <w:pPr>
        <w:autoSpaceDE w:val="0"/>
        <w:autoSpaceDN w:val="0"/>
        <w:adjustRightInd w:val="0"/>
        <w:rPr>
          <w:sz w:val="22"/>
          <w:szCs w:val="22"/>
        </w:rPr>
      </w:pPr>
    </w:p>
    <w:p w:rsidR="000301A8" w:rsidRPr="00A60FAD" w:rsidRDefault="000301A8" w:rsidP="000301A8">
      <w:pPr>
        <w:numPr>
          <w:ilvl w:val="0"/>
          <w:numId w:val="3"/>
        </w:numPr>
        <w:spacing w:before="100" w:beforeAutospacing="1" w:after="100" w:afterAutospacing="1"/>
      </w:pPr>
      <w:r w:rsidRPr="00A60FAD">
        <w:t>ocenia możliwości wykorzystania wiedzy teoretycznej do rozwiązania zadań praktycznych,</w:t>
      </w:r>
    </w:p>
    <w:p w:rsidR="000301A8" w:rsidRPr="00A60FAD" w:rsidRDefault="000301A8" w:rsidP="000301A8">
      <w:pPr>
        <w:numPr>
          <w:ilvl w:val="0"/>
          <w:numId w:val="3"/>
        </w:numPr>
        <w:spacing w:before="100" w:beforeAutospacing="1" w:after="100" w:afterAutospacing="1"/>
      </w:pPr>
      <w:r w:rsidRPr="00A60FAD">
        <w:t>charakteryzuje budowę, zasady działania urządzeń w zakładach gastronomicznych</w:t>
      </w:r>
    </w:p>
    <w:p w:rsidR="000301A8" w:rsidRPr="00A60FAD" w:rsidRDefault="000301A8" w:rsidP="000301A8">
      <w:pPr>
        <w:numPr>
          <w:ilvl w:val="0"/>
          <w:numId w:val="3"/>
        </w:numPr>
        <w:spacing w:before="100" w:beforeAutospacing="1" w:after="100" w:afterAutospacing="1"/>
      </w:pPr>
      <w:r w:rsidRPr="00A60FAD">
        <w:t>w pełni przestrzega przepisy bhp</w:t>
      </w:r>
    </w:p>
    <w:p w:rsidR="000301A8" w:rsidRPr="00A60FAD" w:rsidRDefault="000301A8" w:rsidP="000301A8">
      <w:pPr>
        <w:numPr>
          <w:ilvl w:val="0"/>
          <w:numId w:val="3"/>
        </w:numPr>
        <w:spacing w:before="100" w:beforeAutospacing="1" w:after="100" w:afterAutospacing="1"/>
      </w:pPr>
      <w:r w:rsidRPr="00A60FAD">
        <w:t>potrafi wskazać właściwe maszyny , urządzenia i narzędzia w zależności od przeznaczenia</w:t>
      </w:r>
    </w:p>
    <w:p w:rsidR="000301A8" w:rsidRPr="00A60FAD" w:rsidRDefault="000301A8" w:rsidP="000301A8">
      <w:r w:rsidRPr="00A60FAD">
        <w:rPr>
          <w:b/>
          <w:bCs/>
        </w:rPr>
        <w:t xml:space="preserve">Poziom wymagań na ocenę dostateczną – poziom podstawowy:- </w:t>
      </w:r>
    </w:p>
    <w:p w:rsidR="000301A8" w:rsidRPr="00A60FAD" w:rsidRDefault="000301A8" w:rsidP="000301A8">
      <w:pPr>
        <w:numPr>
          <w:ilvl w:val="0"/>
          <w:numId w:val="4"/>
        </w:numPr>
        <w:spacing w:before="100" w:beforeAutospacing="1" w:after="100" w:afterAutospacing="1"/>
      </w:pPr>
      <w:r w:rsidRPr="00A60FAD">
        <w:t xml:space="preserve">uczeń dostatecznie opanował wiadomości podstawowe z zakresu treści (charakterystycznych dla zawodu), potrafi je zastosować do rozwiązania zadań o średnim stopniu trudności </w:t>
      </w:r>
    </w:p>
    <w:p w:rsidR="000301A8" w:rsidRPr="00A60FAD" w:rsidRDefault="000301A8" w:rsidP="000301A8">
      <w:pPr>
        <w:numPr>
          <w:ilvl w:val="0"/>
          <w:numId w:val="4"/>
        </w:numPr>
        <w:spacing w:before="100" w:beforeAutospacing="1" w:after="100" w:afterAutospacing="1"/>
      </w:pPr>
      <w:r w:rsidRPr="00A60FAD">
        <w:t>potrafi scharakteryzować budowę, zasady działania i obsługę urządzeń stanowiących wyposażenie zakładów gastronomicznych</w:t>
      </w:r>
    </w:p>
    <w:p w:rsidR="000301A8" w:rsidRPr="00A60FAD" w:rsidRDefault="000301A8" w:rsidP="000301A8">
      <w:pPr>
        <w:numPr>
          <w:ilvl w:val="0"/>
          <w:numId w:val="4"/>
        </w:numPr>
        <w:spacing w:before="100" w:beforeAutospacing="1" w:after="100" w:afterAutospacing="1"/>
      </w:pPr>
      <w:r w:rsidRPr="00A60FAD">
        <w:t>brak u ucznia wyraźnych uchybień w przestrzeganiu przepisów bhp,</w:t>
      </w:r>
    </w:p>
    <w:p w:rsidR="000301A8" w:rsidRPr="00A60FAD" w:rsidRDefault="000301A8" w:rsidP="000301A8">
      <w:pPr>
        <w:numPr>
          <w:ilvl w:val="0"/>
          <w:numId w:val="4"/>
        </w:numPr>
        <w:spacing w:before="100" w:beforeAutospacing="1" w:after="100" w:afterAutospacing="1"/>
      </w:pPr>
      <w:r w:rsidRPr="00A60FAD">
        <w:t>przy wykonywaniu zadań brakuje mu umiejętności samodzielnej pracy, istnieje konieczność częstego instruktażu i kontroli</w:t>
      </w:r>
    </w:p>
    <w:p w:rsidR="000301A8" w:rsidRPr="00A60FAD" w:rsidRDefault="000301A8" w:rsidP="000301A8">
      <w:pPr>
        <w:numPr>
          <w:ilvl w:val="0"/>
          <w:numId w:val="4"/>
        </w:numPr>
        <w:spacing w:before="100" w:beforeAutospacing="1" w:after="100" w:afterAutospacing="1"/>
      </w:pPr>
      <w:r w:rsidRPr="00A60FAD">
        <w:lastRenderedPageBreak/>
        <w:t>uczeń słabo potrafi dobierać maszyny, urządzenia i narzędzia do wielkości produkcji</w:t>
      </w:r>
    </w:p>
    <w:p w:rsidR="000301A8" w:rsidRPr="00A60FAD" w:rsidRDefault="000301A8" w:rsidP="000301A8">
      <w:pPr>
        <w:numPr>
          <w:ilvl w:val="0"/>
          <w:numId w:val="4"/>
        </w:numPr>
        <w:spacing w:before="100" w:beforeAutospacing="1" w:after="100" w:afterAutospacing="1"/>
      </w:pPr>
      <w:r w:rsidRPr="00A60FAD">
        <w:t>zadania uczeń wykonuje z usterkami, które następnie poprawia według wskazań nauczyciela</w:t>
      </w:r>
    </w:p>
    <w:p w:rsidR="000301A8" w:rsidRPr="00A60FAD" w:rsidRDefault="000301A8" w:rsidP="000301A8">
      <w:r w:rsidRPr="00A60FAD">
        <w:rPr>
          <w:b/>
          <w:bCs/>
        </w:rPr>
        <w:t>Poziom wymagań na ocenę dopuszczającą – poziom konieczny:</w:t>
      </w:r>
    </w:p>
    <w:p w:rsidR="000301A8" w:rsidRPr="00A60FAD" w:rsidRDefault="000301A8" w:rsidP="000301A8">
      <w:pPr>
        <w:numPr>
          <w:ilvl w:val="0"/>
          <w:numId w:val="5"/>
        </w:numPr>
        <w:spacing w:before="100" w:beforeAutospacing="1" w:after="100" w:afterAutospacing="1"/>
      </w:pPr>
      <w:r w:rsidRPr="00A60FAD">
        <w:t>uczeń ma braki w opanowaniu podstawowych wiadomości, lecz braki te nie przekreślają możliwości wykonania zadań o niewielkim stopniu trudności,</w:t>
      </w:r>
    </w:p>
    <w:p w:rsidR="000301A8" w:rsidRPr="00A60FAD" w:rsidRDefault="000301A8" w:rsidP="000301A8">
      <w:pPr>
        <w:numPr>
          <w:ilvl w:val="0"/>
          <w:numId w:val="5"/>
        </w:numPr>
        <w:spacing w:before="100" w:beforeAutospacing="1" w:after="100" w:afterAutospacing="1"/>
      </w:pPr>
      <w:r w:rsidRPr="00A60FAD">
        <w:t>rozróżnia podstawowe maszyny i urządzenia stanowiące wyposażenie zakładów gastronomicznych</w:t>
      </w:r>
    </w:p>
    <w:p w:rsidR="000301A8" w:rsidRPr="00A60FAD" w:rsidRDefault="000301A8" w:rsidP="000301A8">
      <w:pPr>
        <w:numPr>
          <w:ilvl w:val="0"/>
          <w:numId w:val="5"/>
        </w:numPr>
        <w:spacing w:before="100" w:beforeAutospacing="1" w:after="100" w:afterAutospacing="1"/>
      </w:pPr>
      <w:r w:rsidRPr="00A60FAD">
        <w:t>przedstawia wiadomości w sposób nieuporządkowany</w:t>
      </w:r>
    </w:p>
    <w:p w:rsidR="000301A8" w:rsidRPr="00A60FAD" w:rsidRDefault="000301A8" w:rsidP="000301A8">
      <w:r w:rsidRPr="00A60FAD">
        <w:rPr>
          <w:b/>
          <w:bCs/>
        </w:rPr>
        <w:t>Poziom wymagań na ocenę niedostateczną:</w:t>
      </w:r>
    </w:p>
    <w:p w:rsidR="000301A8" w:rsidRPr="00A60FAD" w:rsidRDefault="000301A8" w:rsidP="000301A8">
      <w:pPr>
        <w:numPr>
          <w:ilvl w:val="0"/>
          <w:numId w:val="6"/>
        </w:numPr>
        <w:spacing w:before="100" w:beforeAutospacing="1" w:after="100" w:afterAutospacing="1"/>
      </w:pPr>
      <w:r w:rsidRPr="00A60FAD">
        <w:t>uczeń nie opanował podstawowych wiadomości, zawartych w podstawie programowej  które umożliwiają mu wykonanie zadań o niewielkim stopniu trudności,</w:t>
      </w:r>
    </w:p>
    <w:p w:rsidR="000301A8" w:rsidRPr="00A60FAD" w:rsidRDefault="000301A8" w:rsidP="000301A8">
      <w:pPr>
        <w:numPr>
          <w:ilvl w:val="0"/>
          <w:numId w:val="6"/>
        </w:numPr>
        <w:spacing w:before="100" w:beforeAutospacing="1" w:after="100" w:afterAutospacing="1"/>
      </w:pPr>
      <w:r w:rsidRPr="00A60FAD">
        <w:t>nie potrafi rozwiązać prostych problemów teoretycznych na wet z pomocą nauczyciela</w:t>
      </w:r>
    </w:p>
    <w:p w:rsidR="000301A8" w:rsidRPr="00A60FAD" w:rsidRDefault="000301A8" w:rsidP="000301A8">
      <w:pPr>
        <w:numPr>
          <w:ilvl w:val="0"/>
          <w:numId w:val="6"/>
        </w:numPr>
        <w:spacing w:before="100" w:beforeAutospacing="1" w:after="100" w:afterAutospacing="1"/>
      </w:pPr>
      <w:r w:rsidRPr="00A60FAD">
        <w:t>popełnia rażące błędy rzeczowe i językowe, jego wypowiedzi są niekomunikatywne</w:t>
      </w:r>
    </w:p>
    <w:p w:rsidR="000301A8" w:rsidRPr="00A60FAD" w:rsidRDefault="000301A8" w:rsidP="000301A8">
      <w:pPr>
        <w:numPr>
          <w:ilvl w:val="0"/>
          <w:numId w:val="6"/>
        </w:numPr>
        <w:spacing w:before="100" w:beforeAutospacing="1" w:after="100" w:afterAutospacing="1"/>
      </w:pPr>
      <w:r w:rsidRPr="00A60FAD">
        <w:t>nie jest aktywny na zajęciach</w:t>
      </w:r>
    </w:p>
    <w:p w:rsidR="000301A8" w:rsidRPr="00A60FAD" w:rsidRDefault="000301A8" w:rsidP="000301A8">
      <w:pPr>
        <w:numPr>
          <w:ilvl w:val="0"/>
          <w:numId w:val="6"/>
        </w:numPr>
        <w:spacing w:before="100" w:beforeAutospacing="1" w:after="100" w:afterAutospacing="1"/>
      </w:pPr>
      <w:r w:rsidRPr="00A60FAD">
        <w:t>opuszcza zajęcia</w:t>
      </w:r>
    </w:p>
    <w:p w:rsidR="000301A8" w:rsidRPr="00A60FAD" w:rsidRDefault="000301A8" w:rsidP="000301A8">
      <w:pPr>
        <w:numPr>
          <w:ilvl w:val="0"/>
          <w:numId w:val="6"/>
        </w:numPr>
        <w:spacing w:before="100" w:beforeAutospacing="1" w:after="100" w:afterAutospacing="1"/>
      </w:pPr>
      <w:r w:rsidRPr="00A60FAD">
        <w:t>nie wykazuje chęci uzupełnienia braków z teorii</w:t>
      </w:r>
    </w:p>
    <w:p w:rsidR="00690432" w:rsidRDefault="00690432" w:rsidP="00690432">
      <w:pPr>
        <w:numPr>
          <w:ilvl w:val="0"/>
          <w:numId w:val="7"/>
        </w:numPr>
        <w:ind w:left="284" w:hanging="284"/>
        <w:jc w:val="both"/>
      </w:pPr>
      <w:r>
        <w:t xml:space="preserve">Ze względu na niezwykle trudne hierarchiczne opisanie wymagań na wszystkie oceny, proponuję dwustopniowe zróżnicowanie wymagań – podstawowe (P) i ponadpodstawowe (PP). Ilustrując, na ocenę </w:t>
      </w:r>
      <w:r w:rsidRPr="00696F05">
        <w:rPr>
          <w:i/>
          <w:iCs/>
        </w:rPr>
        <w:t>dopuszczający</w:t>
      </w:r>
      <w:r>
        <w:t xml:space="preserve"> uczeń powinien opanować co najmniej 50% wymagań podstawowych, na oceny wyższe 75% wymagań. Szczegółowe propozycje zależności ocen szkolnych od stopnia zaliczenia poziomów wymagań przedstawiałyby się następująco:</w:t>
      </w:r>
    </w:p>
    <w:p w:rsidR="00690432" w:rsidRPr="003636C1" w:rsidRDefault="00690432" w:rsidP="00690432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3636C1">
        <w:rPr>
          <w:b/>
          <w:bCs/>
        </w:rPr>
        <w:t>dopuszczający – 50-74% P</w:t>
      </w:r>
    </w:p>
    <w:p w:rsidR="00690432" w:rsidRPr="003636C1" w:rsidRDefault="00690432" w:rsidP="00690432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3636C1">
        <w:rPr>
          <w:b/>
          <w:bCs/>
        </w:rPr>
        <w:t>dostateczny – 75-100% P</w:t>
      </w:r>
    </w:p>
    <w:p w:rsidR="00690432" w:rsidRPr="003636C1" w:rsidRDefault="00690432" w:rsidP="00690432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3636C1">
        <w:rPr>
          <w:b/>
          <w:bCs/>
        </w:rPr>
        <w:t>dobry – 75-100% P i 50-74% PP</w:t>
      </w:r>
    </w:p>
    <w:p w:rsidR="00690432" w:rsidRDefault="00690432" w:rsidP="00690432">
      <w:pPr>
        <w:numPr>
          <w:ilvl w:val="0"/>
          <w:numId w:val="8"/>
        </w:numPr>
        <w:ind w:left="284" w:hanging="284"/>
        <w:jc w:val="both"/>
        <w:rPr>
          <w:b/>
          <w:bCs/>
        </w:rPr>
      </w:pPr>
      <w:r w:rsidRPr="003636C1">
        <w:rPr>
          <w:b/>
          <w:bCs/>
        </w:rPr>
        <w:t>bardzo dobry – 75-100% P i 50-100% PP</w:t>
      </w:r>
    </w:p>
    <w:p w:rsidR="00690432" w:rsidRDefault="00690432" w:rsidP="00690432">
      <w:pPr>
        <w:jc w:val="both"/>
        <w:rPr>
          <w:b/>
          <w:bCs/>
        </w:rPr>
      </w:pPr>
    </w:p>
    <w:p w:rsidR="00690432" w:rsidRPr="00A35917" w:rsidRDefault="00690432" w:rsidP="00690432">
      <w:pPr>
        <w:pStyle w:val="Tekstglowny"/>
        <w:numPr>
          <w:ilvl w:val="0"/>
          <w:numId w:val="9"/>
        </w:numPr>
        <w:rPr>
          <w:b/>
          <w:bCs/>
        </w:rPr>
      </w:pPr>
      <w:r w:rsidRPr="00A35917">
        <w:rPr>
          <w:b/>
          <w:bCs/>
        </w:rPr>
        <w:t xml:space="preserve">Sposoby osiągania celów kształcenia i wychowania w pracy z uczniem z dysfunkcjami, nieharmonijnie rozwijającym się </w:t>
      </w:r>
    </w:p>
    <w:p w:rsidR="00690432" w:rsidRPr="007D6D63" w:rsidRDefault="00690432" w:rsidP="00690432">
      <w:pPr>
        <w:pStyle w:val="Tekstglowny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02"/>
        <w:gridCol w:w="6192"/>
      </w:tblGrid>
      <w:tr w:rsidR="00690432" w:rsidRPr="00666953" w:rsidTr="009805C7">
        <w:tc>
          <w:tcPr>
            <w:tcW w:w="4503" w:type="dxa"/>
          </w:tcPr>
          <w:p w:rsidR="00690432" w:rsidRPr="00A35917" w:rsidRDefault="00690432" w:rsidP="009805C7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Uczeń z SPE</w:t>
            </w:r>
          </w:p>
        </w:tc>
        <w:tc>
          <w:tcPr>
            <w:tcW w:w="9641" w:type="dxa"/>
          </w:tcPr>
          <w:p w:rsidR="00690432" w:rsidRPr="00A35917" w:rsidRDefault="00690432" w:rsidP="009805C7">
            <w:pPr>
              <w:pStyle w:val="Tekstglowny"/>
              <w:jc w:val="center"/>
              <w:rPr>
                <w:b/>
                <w:bCs/>
              </w:rPr>
            </w:pPr>
            <w:r w:rsidRPr="00A35917">
              <w:rPr>
                <w:b/>
                <w:bCs/>
              </w:rPr>
              <w:t>Sposoby osiągania celów kształcenia i wychowania</w:t>
            </w:r>
          </w:p>
        </w:tc>
      </w:tr>
      <w:tr w:rsidR="00690432" w:rsidRPr="00666953" w:rsidTr="009805C7">
        <w:tc>
          <w:tcPr>
            <w:tcW w:w="4503" w:type="dxa"/>
          </w:tcPr>
          <w:p w:rsidR="00690432" w:rsidRPr="007D6D63" w:rsidRDefault="00690432" w:rsidP="009805C7">
            <w:pPr>
              <w:pStyle w:val="Tekstglowny"/>
              <w:jc w:val="left"/>
            </w:pPr>
            <w:r w:rsidRPr="007D6D63">
              <w:t>Uczniowie z poważnymi kłopotami w komunikowaniu się</w:t>
            </w:r>
            <w:r>
              <w:t xml:space="preserve"> </w:t>
            </w:r>
            <w:r w:rsidRPr="007D6D63">
              <w:t>(w tym uczniowie z afazją)</w:t>
            </w:r>
          </w:p>
          <w:p w:rsidR="00690432" w:rsidRPr="007D6D63" w:rsidRDefault="00690432" w:rsidP="009805C7">
            <w:pPr>
              <w:pStyle w:val="Tekstglowny"/>
              <w:jc w:val="left"/>
            </w:pPr>
          </w:p>
          <w:p w:rsidR="00690432" w:rsidRPr="007D6D63" w:rsidRDefault="00690432" w:rsidP="009805C7">
            <w:pPr>
              <w:pStyle w:val="Tekstglowny"/>
              <w:jc w:val="left"/>
            </w:pPr>
          </w:p>
          <w:p w:rsidR="00690432" w:rsidRPr="007D6D63" w:rsidRDefault="00690432" w:rsidP="009805C7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690432" w:rsidRPr="007D6D63" w:rsidRDefault="00690432" w:rsidP="009805C7">
            <w:pPr>
              <w:pStyle w:val="Tekstglowny"/>
              <w:jc w:val="left"/>
            </w:pPr>
            <w:r>
              <w:t xml:space="preserve">– należy </w:t>
            </w:r>
            <w:r w:rsidRPr="007D6D63">
              <w:t xml:space="preserve">umożliwić uczniowi </w:t>
            </w:r>
            <w:r>
              <w:t xml:space="preserve">alternatywną, </w:t>
            </w:r>
            <w:r w:rsidRPr="007D6D63">
              <w:t>adekwatn</w:t>
            </w:r>
            <w:r>
              <w:t>ą</w:t>
            </w:r>
            <w:r w:rsidRPr="007D6D63">
              <w:t xml:space="preserve"> form</w:t>
            </w:r>
            <w:r>
              <w:t>ę</w:t>
            </w:r>
            <w:r w:rsidRPr="007D6D63">
              <w:t xml:space="preserve"> ekspresji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>– należy używać</w:t>
            </w:r>
            <w:r w:rsidRPr="007D6D63">
              <w:t xml:space="preserve"> języka alternatywnego w celu wspomagania rozwoju osobowości </w:t>
            </w:r>
            <w:r>
              <w:t xml:space="preserve">ucznia </w:t>
            </w:r>
            <w:r w:rsidRPr="007D6D63">
              <w:t>i jego komunikacji z otoczeniem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>– należy szanować indywidualny system</w:t>
            </w:r>
            <w:r w:rsidRPr="007D6D63">
              <w:t xml:space="preserve"> komunikacji językowej</w:t>
            </w:r>
            <w:r>
              <w:t xml:space="preserve"> ucznia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>– należy wydłużyć czas</w:t>
            </w:r>
            <w:r w:rsidRPr="007D6D63">
              <w:t xml:space="preserve"> na wykonanie zadania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>– należy zapewnić uczniowi dostęp</w:t>
            </w:r>
            <w:r w:rsidRPr="007D6D63">
              <w:t xml:space="preserve"> do materiałów dydaktycznych oraz urządzeń technicznych, np. komputera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>– należy dostosować sposób</w:t>
            </w:r>
            <w:r w:rsidRPr="007D6D63">
              <w:t xml:space="preserve"> oceniania sprawdzian</w:t>
            </w:r>
            <w:r>
              <w:t>ów</w:t>
            </w:r>
            <w:r w:rsidRPr="007D6D63">
              <w:t>, egzamin</w:t>
            </w:r>
            <w:r>
              <w:t>ów itp.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 xml:space="preserve">– należy stale współpracować z rodzicami, opiekunami ucznia </w:t>
            </w:r>
          </w:p>
        </w:tc>
      </w:tr>
      <w:tr w:rsidR="00690432" w:rsidRPr="00666953" w:rsidTr="009805C7">
        <w:tc>
          <w:tcPr>
            <w:tcW w:w="4503" w:type="dxa"/>
          </w:tcPr>
          <w:p w:rsidR="00690432" w:rsidRPr="007D6D63" w:rsidRDefault="00690432" w:rsidP="009805C7">
            <w:pPr>
              <w:pStyle w:val="Tekstglowny"/>
              <w:jc w:val="left"/>
            </w:pPr>
            <w:r w:rsidRPr="007D6D63">
              <w:t>Uczniowie ze specyficznymi trudnościami w uczeniu się, m.in. uczniowie z dysleksją, dysgrafią, dysortografią, dyskalkulią</w:t>
            </w:r>
          </w:p>
          <w:p w:rsidR="00690432" w:rsidRPr="007D6D63" w:rsidRDefault="00690432" w:rsidP="009805C7">
            <w:pPr>
              <w:pStyle w:val="Tekstglowny"/>
              <w:jc w:val="left"/>
            </w:pPr>
          </w:p>
          <w:p w:rsidR="00690432" w:rsidRPr="007D6D63" w:rsidRDefault="00690432" w:rsidP="009805C7">
            <w:pPr>
              <w:pStyle w:val="Tekstglowny"/>
              <w:jc w:val="left"/>
            </w:pPr>
          </w:p>
        </w:tc>
        <w:tc>
          <w:tcPr>
            <w:tcW w:w="9641" w:type="dxa"/>
          </w:tcPr>
          <w:p w:rsidR="00690432" w:rsidRPr="007D6D63" w:rsidRDefault="00690432" w:rsidP="009805C7">
            <w:pPr>
              <w:pStyle w:val="Tekstglowny"/>
              <w:jc w:val="left"/>
            </w:pPr>
            <w:r>
              <w:lastRenderedPageBreak/>
              <w:t>– należy dostosować wymagania szkolne i sposób</w:t>
            </w:r>
            <w:r w:rsidRPr="007D6D63">
              <w:t xml:space="preserve"> oceniania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>– należy przygotować różnorodne</w:t>
            </w:r>
            <w:r w:rsidRPr="007D6D63">
              <w:t xml:space="preserve"> form</w:t>
            </w:r>
            <w:r>
              <w:t>y</w:t>
            </w:r>
            <w:r w:rsidRPr="007D6D63">
              <w:t xml:space="preserve"> pracy z uczniem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>– należy umożliwić uczniowi uczęszczanie</w:t>
            </w:r>
            <w:r w:rsidRPr="007D6D63">
              <w:t xml:space="preserve"> na zajęcia zespołu korekcyjno</w:t>
            </w:r>
            <w:r>
              <w:t>-</w:t>
            </w:r>
            <w:r w:rsidRPr="007D6D63">
              <w:t>kompensacyjnego, prac</w:t>
            </w:r>
            <w:r>
              <w:t>ę</w:t>
            </w:r>
            <w:r w:rsidRPr="007D6D63">
              <w:t xml:space="preserve"> w małej grupie 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t xml:space="preserve">– należy  </w:t>
            </w:r>
            <w:r w:rsidRPr="007D6D63">
              <w:t xml:space="preserve">w razie konieczności </w:t>
            </w:r>
            <w:r>
              <w:t>wydłużyć czas</w:t>
            </w:r>
            <w:r w:rsidRPr="007D6D63">
              <w:t xml:space="preserve"> pracy </w:t>
            </w:r>
          </w:p>
          <w:p w:rsidR="00690432" w:rsidRPr="007D6D63" w:rsidRDefault="00690432" w:rsidP="009805C7">
            <w:pPr>
              <w:pStyle w:val="Tekstglowny"/>
              <w:jc w:val="left"/>
            </w:pPr>
            <w:r>
              <w:lastRenderedPageBreak/>
              <w:t>– należy stale współpracować z rodzicami, opiekunami ucznia</w:t>
            </w:r>
          </w:p>
        </w:tc>
      </w:tr>
    </w:tbl>
    <w:p w:rsidR="00690432" w:rsidRDefault="00690432" w:rsidP="00690432"/>
    <w:p w:rsidR="007968EE" w:rsidRPr="00A60FAD" w:rsidRDefault="007968EE" w:rsidP="00690432">
      <w:pPr>
        <w:numPr>
          <w:ilvl w:val="0"/>
          <w:numId w:val="7"/>
        </w:numPr>
        <w:ind w:left="284" w:hanging="284"/>
        <w:jc w:val="both"/>
      </w:pPr>
    </w:p>
    <w:sectPr w:rsidR="007968EE" w:rsidRPr="00A60FAD" w:rsidSect="00796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543"/>
    <w:multiLevelType w:val="multilevel"/>
    <w:tmpl w:val="B10A4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B0FEE"/>
    <w:multiLevelType w:val="multilevel"/>
    <w:tmpl w:val="DB6E9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4465E"/>
    <w:multiLevelType w:val="hybridMultilevel"/>
    <w:tmpl w:val="7758D1B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7261A0"/>
    <w:multiLevelType w:val="hybridMultilevel"/>
    <w:tmpl w:val="FF564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DE6657"/>
    <w:multiLevelType w:val="multilevel"/>
    <w:tmpl w:val="D1A6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A2F88"/>
    <w:multiLevelType w:val="multilevel"/>
    <w:tmpl w:val="81203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9B3998"/>
    <w:multiLevelType w:val="hybridMultilevel"/>
    <w:tmpl w:val="66D8F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9331D"/>
    <w:multiLevelType w:val="multilevel"/>
    <w:tmpl w:val="4A3A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C25D39"/>
    <w:multiLevelType w:val="multilevel"/>
    <w:tmpl w:val="46C0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0301A8"/>
    <w:rsid w:val="000301A8"/>
    <w:rsid w:val="00150C12"/>
    <w:rsid w:val="00690432"/>
    <w:rsid w:val="007968EE"/>
    <w:rsid w:val="0098356F"/>
    <w:rsid w:val="00A60FAD"/>
    <w:rsid w:val="00D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301A8"/>
    <w:pPr>
      <w:ind w:left="720"/>
    </w:pPr>
  </w:style>
  <w:style w:type="paragraph" w:customStyle="1" w:styleId="Tekstglowny">
    <w:name w:val="!_Tekst_glowny"/>
    <w:uiPriority w:val="99"/>
    <w:rsid w:val="00690432"/>
    <w:pPr>
      <w:spacing w:after="0" w:line="260" w:lineRule="atLeast"/>
      <w:jc w:val="both"/>
    </w:pPr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1089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v8.1 PC</dc:creator>
  <cp:keywords/>
  <dc:description/>
  <cp:lastModifiedBy>Black v8.1 PC</cp:lastModifiedBy>
  <cp:revision>4</cp:revision>
  <dcterms:created xsi:type="dcterms:W3CDTF">2018-09-21T18:21:00Z</dcterms:created>
  <dcterms:modified xsi:type="dcterms:W3CDTF">2018-09-21T19:22:00Z</dcterms:modified>
</cp:coreProperties>
</file>